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6143AF" w:rsidRPr="00821941" w:rsidTr="00262DB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3AF" w:rsidRPr="00821941" w:rsidRDefault="006143AF" w:rsidP="00262DBC">
            <w:pPr>
              <w:spacing w:before="60" w:after="60" w:line="240" w:lineRule="auto"/>
              <w:ind w:left="397" w:hanging="397"/>
              <w:jc w:val="center"/>
              <w:rPr>
                <w:rFonts w:ascii="Times New Roman" w:hAnsi="Times New Roman"/>
                <w:b/>
                <w:sz w:val="20"/>
                <w:szCs w:val="20"/>
              </w:rPr>
            </w:pPr>
            <w:r w:rsidRPr="00821941">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3AF" w:rsidRPr="00821941" w:rsidRDefault="006143AF" w:rsidP="008E0ACA">
            <w:pPr>
              <w:spacing w:before="60" w:after="60" w:line="240" w:lineRule="auto"/>
              <w:ind w:left="397" w:hanging="397"/>
              <w:rPr>
                <w:rFonts w:ascii="Times New Roman" w:hAnsi="Times New Roman"/>
                <w:b/>
                <w:sz w:val="20"/>
                <w:szCs w:val="20"/>
              </w:rPr>
            </w:pPr>
            <w:r w:rsidRPr="00821941">
              <w:rPr>
                <w:rFonts w:ascii="Times New Roman" w:hAnsi="Times New Roman"/>
                <w:b/>
                <w:caps/>
                <w:sz w:val="20"/>
                <w:szCs w:val="20"/>
              </w:rPr>
              <w:t xml:space="preserve">Operacijski </w:t>
            </w:r>
            <w:r w:rsidR="008E0ACA" w:rsidRPr="008E0ACA">
              <w:rPr>
                <w:rFonts w:ascii="Times New Roman" w:hAnsi="Times New Roman"/>
                <w:b/>
                <w:caps/>
                <w:sz w:val="20"/>
                <w:szCs w:val="20"/>
                <w:highlight w:val="yellow"/>
              </w:rPr>
              <w:t>menadžment</w:t>
            </w:r>
            <w:r w:rsidRPr="00821941">
              <w:rPr>
                <w:rFonts w:ascii="Times New Roman" w:hAnsi="Times New Roman"/>
                <w:b/>
                <w:caps/>
                <w:sz w:val="20"/>
                <w:szCs w:val="20"/>
              </w:rPr>
              <w:t xml:space="preserve"> I</w:t>
            </w:r>
          </w:p>
        </w:tc>
      </w:tr>
      <w:tr w:rsidR="006143AF" w:rsidRPr="00821941" w:rsidTr="00262DBC">
        <w:trPr>
          <w:trHeight w:val="283"/>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Style w:val="Strong"/>
                <w:rFonts w:ascii="Times New Roman" w:hAnsi="Times New Roman"/>
                <w:b w:val="0"/>
                <w:sz w:val="20"/>
                <w:szCs w:val="20"/>
              </w:rPr>
            </w:pPr>
            <w:r w:rsidRPr="00821941">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b/>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3.</w:t>
            </w:r>
          </w:p>
        </w:tc>
      </w:tr>
      <w:tr w:rsidR="006143AF" w:rsidRPr="00821941" w:rsidTr="00262DBC">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Style w:val="Strong"/>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b/>
                <w:sz w:val="20"/>
                <w:szCs w:val="20"/>
              </w:rPr>
              <w:t>prof. dr. sc. Dragana Grubišić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5</w:t>
            </w:r>
          </w:p>
        </w:tc>
      </w:tr>
      <w:tr w:rsidR="006143AF" w:rsidRPr="00821941" w:rsidTr="00FE209D">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bookmarkStart w:id="0" w:name="_GoBack" w:colFirst="1" w:colLast="1"/>
            <w:r w:rsidRPr="00821941">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vAlign w:val="center"/>
          </w:tcPr>
          <w:p w:rsidR="006143AF" w:rsidRPr="00821941" w:rsidRDefault="00FE209D" w:rsidP="00FE209D">
            <w:pPr>
              <w:spacing w:after="0" w:line="240" w:lineRule="auto"/>
              <w:rPr>
                <w:rFonts w:ascii="Times New Roman" w:hAnsi="Times New Roman"/>
                <w:sz w:val="20"/>
                <w:szCs w:val="20"/>
              </w:rPr>
            </w:pPr>
            <w:proofErr w:type="spellStart"/>
            <w:r>
              <w:rPr>
                <w:rFonts w:ascii="Times New Roman" w:hAnsi="Times New Roman"/>
                <w:sz w:val="20"/>
                <w:szCs w:val="20"/>
              </w:rPr>
              <w:t>Doris</w:t>
            </w:r>
            <w:proofErr w:type="spellEnd"/>
            <w:r>
              <w:rPr>
                <w:rFonts w:ascii="Times New Roman" w:hAnsi="Times New Roman"/>
                <w:sz w:val="20"/>
                <w:szCs w:val="20"/>
              </w:rPr>
              <w:t xml:space="preserve"> Podrug, </w:t>
            </w:r>
            <w:proofErr w:type="spellStart"/>
            <w:r>
              <w:rPr>
                <w:rFonts w:ascii="Times New Roman" w:hAnsi="Times New Roman"/>
                <w:sz w:val="20"/>
                <w:szCs w:val="20"/>
              </w:rPr>
              <w:t>mag.oec</w:t>
            </w:r>
            <w:proofErr w:type="spellEnd"/>
            <w:r>
              <w:rPr>
                <w:rFonts w:ascii="Times New Roman" w:hAnsi="Times New Roman"/>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S</w:t>
            </w:r>
          </w:p>
        </w:tc>
        <w:tc>
          <w:tcPr>
            <w:tcW w:w="712" w:type="dxa"/>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V</w:t>
            </w:r>
          </w:p>
        </w:tc>
        <w:tc>
          <w:tcPr>
            <w:tcW w:w="618" w:type="dxa"/>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T</w:t>
            </w:r>
          </w:p>
        </w:tc>
      </w:tr>
      <w:bookmarkEnd w:id="0"/>
      <w:tr w:rsidR="006143AF" w:rsidRPr="00821941" w:rsidTr="00262DBC">
        <w:trPr>
          <w:trHeight w:val="283"/>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6143AF" w:rsidRPr="00821941" w:rsidRDefault="006143AF" w:rsidP="00262DBC">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p>
        </w:tc>
        <w:tc>
          <w:tcPr>
            <w:tcW w:w="712" w:type="dxa"/>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30</w:t>
            </w:r>
          </w:p>
        </w:tc>
        <w:tc>
          <w:tcPr>
            <w:tcW w:w="618" w:type="dxa"/>
            <w:tcBorders>
              <w:bottom w:val="single" w:sz="12" w:space="0" w:color="auto"/>
              <w:right w:val="single" w:sz="12" w:space="0" w:color="auto"/>
            </w:tcBorders>
            <w:vAlign w:val="center"/>
          </w:tcPr>
          <w:p w:rsidR="006143AF" w:rsidRPr="00821941" w:rsidRDefault="006143AF" w:rsidP="00262DBC">
            <w:pPr>
              <w:spacing w:after="0" w:line="240" w:lineRule="auto"/>
              <w:rPr>
                <w:rFonts w:ascii="Times New Roman" w:hAnsi="Times New Roman"/>
                <w:sz w:val="20"/>
                <w:szCs w:val="20"/>
              </w:rPr>
            </w:pPr>
          </w:p>
        </w:tc>
      </w:tr>
      <w:tr w:rsidR="006143AF" w:rsidRPr="00821941" w:rsidTr="00262DBC">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5%</w:t>
            </w:r>
          </w:p>
        </w:tc>
      </w:tr>
      <w:tr w:rsidR="006143AF" w:rsidRPr="00821941" w:rsidTr="00262DB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43AF" w:rsidRPr="00821941" w:rsidRDefault="006143AF" w:rsidP="00262DBC">
            <w:pPr>
              <w:tabs>
                <w:tab w:val="left" w:pos="2820"/>
              </w:tabs>
              <w:spacing w:after="0"/>
              <w:jc w:val="center"/>
              <w:rPr>
                <w:rFonts w:ascii="Times New Roman" w:hAnsi="Times New Roman"/>
                <w:b/>
                <w:sz w:val="20"/>
                <w:szCs w:val="20"/>
              </w:rPr>
            </w:pPr>
            <w:r w:rsidRPr="00821941">
              <w:rPr>
                <w:rFonts w:ascii="Times New Roman" w:hAnsi="Times New Roman"/>
                <w:b/>
                <w:sz w:val="20"/>
                <w:szCs w:val="20"/>
              </w:rPr>
              <w:t>OPIS PREDMETA</w:t>
            </w:r>
          </w:p>
        </w:tc>
      </w:tr>
      <w:tr w:rsidR="006143AF" w:rsidRPr="00821941" w:rsidTr="00262DB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sz w:val="20"/>
                <w:szCs w:val="20"/>
              </w:rPr>
            </w:pPr>
            <w:r w:rsidRPr="00821941">
              <w:rPr>
                <w:rFonts w:ascii="Times New Roman" w:hAnsi="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rsidR="006143AF" w:rsidRPr="00821941" w:rsidRDefault="006143AF" w:rsidP="00262DBC">
            <w:pPr>
              <w:tabs>
                <w:tab w:val="left" w:pos="2820"/>
              </w:tabs>
              <w:spacing w:after="0"/>
              <w:rPr>
                <w:rFonts w:ascii="Times New Roman" w:hAnsi="Times New Roman"/>
                <w:sz w:val="20"/>
                <w:szCs w:val="20"/>
              </w:rPr>
            </w:pPr>
            <w:r w:rsidRPr="00821941">
              <w:rPr>
                <w:rFonts w:ascii="Times New Roman" w:hAnsi="Times New Roman"/>
                <w:sz w:val="20"/>
                <w:szCs w:val="20"/>
              </w:rPr>
              <w:t xml:space="preserve">Temeljni cilj je da studenti otkriju sličnosti i razlike u upravljanju poduzećima u različitim djelatnostima. </w:t>
            </w: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6143AF" w:rsidRPr="00FD455D" w:rsidRDefault="009B0B6F" w:rsidP="00262DBC">
            <w:pPr>
              <w:tabs>
                <w:tab w:val="left" w:pos="2820"/>
              </w:tabs>
              <w:spacing w:after="0"/>
              <w:rPr>
                <w:rFonts w:ascii="Times New Roman" w:hAnsi="Times New Roman"/>
                <w:b/>
                <w:color w:val="FF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p w:rsidR="006143AF" w:rsidRPr="00FD455D" w:rsidRDefault="006143AF" w:rsidP="00262DBC">
            <w:pPr>
              <w:tabs>
                <w:tab w:val="left" w:pos="2820"/>
              </w:tabs>
              <w:spacing w:after="0"/>
              <w:rPr>
                <w:rFonts w:ascii="Times New Roman" w:hAnsi="Times New Roman"/>
                <w:sz w:val="20"/>
                <w:szCs w:val="20"/>
              </w:rPr>
            </w:pP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rsidR="006143AF" w:rsidRPr="00FD455D" w:rsidRDefault="006143AF" w:rsidP="00262DBC">
            <w:pPr>
              <w:tabs>
                <w:tab w:val="left" w:pos="2820"/>
              </w:tabs>
              <w:spacing w:after="0"/>
              <w:rPr>
                <w:rFonts w:ascii="Times New Roman" w:hAnsi="Times New Roman"/>
                <w:sz w:val="20"/>
                <w:szCs w:val="20"/>
              </w:rPr>
            </w:pPr>
            <w:r w:rsidRPr="00FD455D">
              <w:rPr>
                <w:rFonts w:ascii="Times New Roman" w:hAnsi="Times New Roman"/>
                <w:sz w:val="20"/>
                <w:szCs w:val="20"/>
              </w:rPr>
              <w:t>Ishod učenja predmeta:</w:t>
            </w:r>
          </w:p>
          <w:p w:rsidR="006143AF" w:rsidRPr="00FD455D" w:rsidRDefault="006143AF" w:rsidP="00262DBC">
            <w:pPr>
              <w:spacing w:after="0" w:line="240" w:lineRule="auto"/>
              <w:rPr>
                <w:rFonts w:ascii="Times New Roman" w:hAnsi="Times New Roman"/>
                <w:sz w:val="20"/>
                <w:szCs w:val="20"/>
              </w:rPr>
            </w:pPr>
            <w:r w:rsidRPr="00FD455D">
              <w:rPr>
                <w:rFonts w:ascii="Times New Roman" w:hAnsi="Times New Roman"/>
                <w:sz w:val="20"/>
                <w:szCs w:val="20"/>
              </w:rPr>
              <w:t xml:space="preserve">Sadržaj ovog predmeta pripremit će studente da donose odluke u području upravljanja operacijama  specifične za pojedine djelatnosti (razina 6 prema HKO). </w:t>
            </w:r>
          </w:p>
          <w:p w:rsidR="006143AF" w:rsidRPr="00FD455D" w:rsidRDefault="006143AF" w:rsidP="00262DBC">
            <w:pPr>
              <w:spacing w:after="0" w:line="240" w:lineRule="auto"/>
              <w:rPr>
                <w:rFonts w:ascii="Times New Roman" w:hAnsi="Times New Roman"/>
                <w:sz w:val="20"/>
                <w:szCs w:val="20"/>
              </w:rPr>
            </w:pPr>
          </w:p>
          <w:p w:rsidR="006143AF" w:rsidRPr="00FD455D" w:rsidRDefault="006143AF" w:rsidP="00262DBC">
            <w:pPr>
              <w:spacing w:after="0" w:line="240" w:lineRule="auto"/>
              <w:rPr>
                <w:rFonts w:ascii="Times New Roman" w:hAnsi="Times New Roman"/>
                <w:sz w:val="20"/>
                <w:szCs w:val="20"/>
              </w:rPr>
            </w:pPr>
            <w:r w:rsidRPr="00FD455D">
              <w:rPr>
                <w:rFonts w:ascii="Times New Roman" w:hAnsi="Times New Roman"/>
                <w:sz w:val="20"/>
                <w:szCs w:val="20"/>
              </w:rPr>
              <w:t>Pojedinačni ishodi učenja:</w:t>
            </w:r>
          </w:p>
          <w:tbl>
            <w:tblPr>
              <w:tblW w:w="12240" w:type="dxa"/>
              <w:tblBorders>
                <w:top w:val="nil"/>
                <w:left w:val="nil"/>
                <w:bottom w:val="nil"/>
                <w:right w:val="nil"/>
              </w:tblBorders>
              <w:tblLayout w:type="fixed"/>
              <w:tblLook w:val="0000"/>
            </w:tblPr>
            <w:tblGrid>
              <w:gridCol w:w="12240"/>
            </w:tblGrid>
            <w:tr w:rsidR="006143AF" w:rsidRPr="00FD455D" w:rsidTr="00262DBC">
              <w:trPr>
                <w:trHeight w:val="821"/>
              </w:trPr>
              <w:tc>
                <w:tcPr>
                  <w:tcW w:w="12240" w:type="dxa"/>
                </w:tcPr>
                <w:p w:rsidR="00047B7D" w:rsidRPr="00FD455D" w:rsidRDefault="00CE1C04" w:rsidP="00CE1C04">
                  <w:pPr>
                    <w:pStyle w:val="Default"/>
                    <w:rPr>
                      <w:sz w:val="20"/>
                      <w:szCs w:val="20"/>
                    </w:rPr>
                  </w:pPr>
                  <w:r w:rsidRPr="00FD455D">
                    <w:rPr>
                      <w:sz w:val="20"/>
                      <w:szCs w:val="20"/>
                    </w:rPr>
                    <w:t>1.</w:t>
                  </w:r>
                  <w:r w:rsidR="00FA0628" w:rsidRPr="00FD455D">
                    <w:rPr>
                      <w:sz w:val="20"/>
                      <w:szCs w:val="20"/>
                    </w:rPr>
                    <w:t xml:space="preserve"> </w:t>
                  </w:r>
                  <w:r w:rsidRPr="00FD455D">
                    <w:rPr>
                      <w:sz w:val="20"/>
                      <w:szCs w:val="20"/>
                    </w:rPr>
                    <w:t>Ustanoviti i analizirati proizvodne strategije</w:t>
                  </w:r>
                  <w:r w:rsidR="00FA0628" w:rsidRPr="00FD455D">
                    <w:rPr>
                      <w:sz w:val="20"/>
                      <w:szCs w:val="20"/>
                    </w:rPr>
                    <w:t xml:space="preserve"> i</w:t>
                  </w:r>
                  <w:r w:rsidRPr="00FD455D">
                    <w:rPr>
                      <w:sz w:val="20"/>
                      <w:szCs w:val="20"/>
                    </w:rPr>
                    <w:t xml:space="preserve"> faze razvoja novog proizvoda</w:t>
                  </w:r>
                </w:p>
                <w:p w:rsidR="006143AF" w:rsidRPr="00FD455D" w:rsidRDefault="00047B7D" w:rsidP="00CE1C04">
                  <w:pPr>
                    <w:pStyle w:val="Default"/>
                    <w:rPr>
                      <w:sz w:val="20"/>
                      <w:szCs w:val="20"/>
                    </w:rPr>
                  </w:pPr>
                  <w:r w:rsidRPr="00FD455D">
                    <w:rPr>
                      <w:sz w:val="20"/>
                      <w:szCs w:val="20"/>
                    </w:rPr>
                    <w:t xml:space="preserve">  </w:t>
                  </w:r>
                  <w:r w:rsidR="00CE1C04" w:rsidRPr="00FD455D">
                    <w:rPr>
                      <w:sz w:val="20"/>
                      <w:szCs w:val="20"/>
                    </w:rPr>
                    <w:t xml:space="preserve"> </w:t>
                  </w:r>
                  <w:r w:rsidR="006143AF" w:rsidRPr="00FD455D">
                    <w:rPr>
                      <w:sz w:val="20"/>
                      <w:szCs w:val="20"/>
                    </w:rPr>
                    <w:t xml:space="preserve">(razina 6 prema HKO). </w:t>
                  </w:r>
                </w:p>
                <w:p w:rsidR="00014816" w:rsidRPr="00FD455D" w:rsidRDefault="006143AF" w:rsidP="00262DBC">
                  <w:pPr>
                    <w:pStyle w:val="Default"/>
                    <w:rPr>
                      <w:sz w:val="20"/>
                      <w:szCs w:val="20"/>
                    </w:rPr>
                  </w:pPr>
                  <w:r w:rsidRPr="00FD455D">
                    <w:rPr>
                      <w:sz w:val="20"/>
                      <w:szCs w:val="20"/>
                    </w:rPr>
                    <w:t xml:space="preserve">2. </w:t>
                  </w:r>
                  <w:r w:rsidR="00014816" w:rsidRPr="00FD455D">
                    <w:rPr>
                      <w:sz w:val="20"/>
                      <w:szCs w:val="20"/>
                    </w:rPr>
                    <w:t>Razlikovati kvalitetu sa stajališta proizvođača i potrošača, razlučiti i objasniti faze</w:t>
                  </w:r>
                </w:p>
                <w:p w:rsidR="00014816" w:rsidRPr="00FD455D" w:rsidRDefault="00014816" w:rsidP="00262DBC">
                  <w:pPr>
                    <w:pStyle w:val="Default"/>
                    <w:rPr>
                      <w:sz w:val="20"/>
                      <w:szCs w:val="20"/>
                    </w:rPr>
                  </w:pPr>
                  <w:r w:rsidRPr="00FD455D">
                    <w:rPr>
                      <w:sz w:val="20"/>
                      <w:szCs w:val="20"/>
                    </w:rPr>
                    <w:t xml:space="preserve">    planiranja kvalitete, te k</w:t>
                  </w:r>
                  <w:r w:rsidR="00D901D5" w:rsidRPr="00FD455D">
                    <w:rPr>
                      <w:sz w:val="20"/>
                      <w:szCs w:val="20"/>
                    </w:rPr>
                    <w:t>ategorizirati</w:t>
                  </w:r>
                  <w:r w:rsidRPr="00FD455D">
                    <w:rPr>
                      <w:sz w:val="20"/>
                      <w:szCs w:val="20"/>
                    </w:rPr>
                    <w:t xml:space="preserve">, </w:t>
                  </w:r>
                  <w:r w:rsidR="00D901D5" w:rsidRPr="00FD455D">
                    <w:rPr>
                      <w:sz w:val="20"/>
                      <w:szCs w:val="20"/>
                    </w:rPr>
                    <w:t xml:space="preserve">komentirati </w:t>
                  </w:r>
                  <w:r w:rsidRPr="00FD455D">
                    <w:rPr>
                      <w:sz w:val="20"/>
                      <w:szCs w:val="20"/>
                    </w:rPr>
                    <w:t xml:space="preserve">i izračunati </w:t>
                  </w:r>
                  <w:r w:rsidR="00D901D5" w:rsidRPr="00FD455D">
                    <w:rPr>
                      <w:sz w:val="20"/>
                      <w:szCs w:val="20"/>
                    </w:rPr>
                    <w:t xml:space="preserve">troškove kvalitete </w:t>
                  </w:r>
                </w:p>
                <w:p w:rsidR="006143AF" w:rsidRPr="00FD455D" w:rsidRDefault="00014816" w:rsidP="00262DBC">
                  <w:pPr>
                    <w:pStyle w:val="Default"/>
                    <w:rPr>
                      <w:sz w:val="20"/>
                      <w:szCs w:val="20"/>
                    </w:rPr>
                  </w:pPr>
                  <w:r w:rsidRPr="00FD455D">
                    <w:rPr>
                      <w:sz w:val="20"/>
                      <w:szCs w:val="20"/>
                    </w:rPr>
                    <w:t xml:space="preserve">   </w:t>
                  </w:r>
                  <w:r w:rsidR="006143AF" w:rsidRPr="00FD455D">
                    <w:rPr>
                      <w:sz w:val="20"/>
                      <w:szCs w:val="20"/>
                    </w:rPr>
                    <w:t xml:space="preserve"> (razina 6 prema HKO). </w:t>
                  </w:r>
                </w:p>
                <w:p w:rsidR="00047B7D" w:rsidRPr="00FD455D" w:rsidRDefault="006143AF" w:rsidP="00262DBC">
                  <w:pPr>
                    <w:pStyle w:val="Default"/>
                    <w:rPr>
                      <w:sz w:val="20"/>
                      <w:szCs w:val="20"/>
                    </w:rPr>
                  </w:pPr>
                  <w:r w:rsidRPr="00FD455D">
                    <w:rPr>
                      <w:sz w:val="20"/>
                      <w:szCs w:val="20"/>
                    </w:rPr>
                    <w:t xml:space="preserve">3. </w:t>
                  </w:r>
                  <w:r w:rsidR="00D901D5" w:rsidRPr="00FD455D">
                    <w:rPr>
                      <w:sz w:val="20"/>
                      <w:szCs w:val="20"/>
                    </w:rPr>
                    <w:t>Identificirati i usporediti tipove proizvodnih, tj. uslužnih procesa</w:t>
                  </w:r>
                  <w:r w:rsidRPr="00FD455D">
                    <w:rPr>
                      <w:sz w:val="20"/>
                      <w:szCs w:val="20"/>
                    </w:rPr>
                    <w:t xml:space="preserve"> (razina 6 prema HKO).</w:t>
                  </w:r>
                </w:p>
                <w:p w:rsidR="00710B26" w:rsidRPr="00FD455D" w:rsidRDefault="00047B7D" w:rsidP="00262DBC">
                  <w:pPr>
                    <w:pStyle w:val="Default"/>
                    <w:rPr>
                      <w:sz w:val="20"/>
                      <w:szCs w:val="20"/>
                    </w:rPr>
                  </w:pPr>
                  <w:r w:rsidRPr="00FD455D">
                    <w:rPr>
                      <w:sz w:val="20"/>
                      <w:szCs w:val="20"/>
                    </w:rPr>
                    <w:t xml:space="preserve">4. Razlučiti odluke o oblikovanju procesa  – analizirati i </w:t>
                  </w:r>
                  <w:r w:rsidR="004B2F39" w:rsidRPr="00FD455D">
                    <w:rPr>
                      <w:sz w:val="20"/>
                      <w:szCs w:val="20"/>
                    </w:rPr>
                    <w:t>komentirati</w:t>
                  </w:r>
                  <w:r w:rsidR="00710B26" w:rsidRPr="00FD455D">
                    <w:rPr>
                      <w:sz w:val="20"/>
                      <w:szCs w:val="20"/>
                    </w:rPr>
                    <w:t xml:space="preserve"> </w:t>
                  </w:r>
                  <w:r w:rsidRPr="00FD455D">
                    <w:rPr>
                      <w:sz w:val="20"/>
                      <w:szCs w:val="20"/>
                    </w:rPr>
                    <w:t xml:space="preserve">tok procesa i </w:t>
                  </w:r>
                </w:p>
                <w:p w:rsidR="006143AF" w:rsidRPr="00FD455D" w:rsidRDefault="00710B26" w:rsidP="00262DBC">
                  <w:pPr>
                    <w:pStyle w:val="Default"/>
                    <w:rPr>
                      <w:sz w:val="20"/>
                      <w:szCs w:val="20"/>
                    </w:rPr>
                  </w:pPr>
                  <w:r w:rsidRPr="00FD455D">
                    <w:rPr>
                      <w:sz w:val="20"/>
                      <w:szCs w:val="20"/>
                    </w:rPr>
                    <w:t xml:space="preserve">    </w:t>
                  </w:r>
                  <w:r w:rsidR="00047B7D" w:rsidRPr="00FD455D">
                    <w:rPr>
                      <w:sz w:val="20"/>
                      <w:szCs w:val="20"/>
                    </w:rPr>
                    <w:t>raspored sredstava za rad</w:t>
                  </w:r>
                  <w:r w:rsidR="006143AF" w:rsidRPr="00FD455D">
                    <w:rPr>
                      <w:sz w:val="20"/>
                      <w:szCs w:val="20"/>
                    </w:rPr>
                    <w:t xml:space="preserve"> </w:t>
                  </w:r>
                  <w:r w:rsidR="00047B7D" w:rsidRPr="00FD455D">
                    <w:rPr>
                      <w:sz w:val="20"/>
                      <w:szCs w:val="20"/>
                    </w:rPr>
                    <w:t>(razina 6 prema HKO).</w:t>
                  </w:r>
                </w:p>
                <w:p w:rsidR="00047B7D" w:rsidRPr="00FD455D" w:rsidRDefault="00047B7D" w:rsidP="00262DBC">
                  <w:pPr>
                    <w:pStyle w:val="Default"/>
                    <w:rPr>
                      <w:sz w:val="20"/>
                      <w:szCs w:val="20"/>
                    </w:rPr>
                  </w:pPr>
                  <w:r w:rsidRPr="00FD455D">
                    <w:rPr>
                      <w:sz w:val="20"/>
                      <w:szCs w:val="20"/>
                    </w:rPr>
                    <w:t>5</w:t>
                  </w:r>
                  <w:r w:rsidR="006143AF" w:rsidRPr="00FD455D">
                    <w:rPr>
                      <w:sz w:val="20"/>
                      <w:szCs w:val="20"/>
                    </w:rPr>
                    <w:t xml:space="preserve">. </w:t>
                  </w:r>
                  <w:r w:rsidRPr="00FD455D">
                    <w:rPr>
                      <w:sz w:val="20"/>
                      <w:szCs w:val="20"/>
                    </w:rPr>
                    <w:t xml:space="preserve">Ustanoviti i analizirati odluke o planiranju </w:t>
                  </w:r>
                  <w:r w:rsidR="00452FB5" w:rsidRPr="00FD455D">
                    <w:rPr>
                      <w:sz w:val="20"/>
                      <w:szCs w:val="20"/>
                    </w:rPr>
                    <w:t xml:space="preserve">proizvodnje - </w:t>
                  </w:r>
                  <w:r w:rsidRPr="00FD455D">
                    <w:rPr>
                      <w:sz w:val="20"/>
                      <w:szCs w:val="20"/>
                    </w:rPr>
                    <w:t>od prognoziranja,</w:t>
                  </w:r>
                </w:p>
                <w:p w:rsidR="00452FB5" w:rsidRPr="00FD455D" w:rsidRDefault="00047B7D" w:rsidP="00262DBC">
                  <w:pPr>
                    <w:pStyle w:val="Default"/>
                    <w:rPr>
                      <w:sz w:val="20"/>
                      <w:szCs w:val="20"/>
                    </w:rPr>
                  </w:pPr>
                  <w:r w:rsidRPr="00FD455D">
                    <w:rPr>
                      <w:sz w:val="20"/>
                      <w:szCs w:val="20"/>
                    </w:rPr>
                    <w:t xml:space="preserve">    planiranja sredstava za rad, agregatnog </w:t>
                  </w:r>
                  <w:r w:rsidR="00B447D3" w:rsidRPr="00FD455D">
                    <w:rPr>
                      <w:sz w:val="20"/>
                      <w:szCs w:val="20"/>
                    </w:rPr>
                    <w:t>i operativnog planiranja</w:t>
                  </w:r>
                </w:p>
                <w:p w:rsidR="006143AF" w:rsidRPr="00FD455D" w:rsidRDefault="00452FB5" w:rsidP="00452FB5">
                  <w:pPr>
                    <w:pStyle w:val="Default"/>
                    <w:rPr>
                      <w:sz w:val="20"/>
                      <w:szCs w:val="20"/>
                    </w:rPr>
                  </w:pPr>
                  <w:r w:rsidRPr="00FD455D">
                    <w:rPr>
                      <w:sz w:val="20"/>
                      <w:szCs w:val="20"/>
                    </w:rPr>
                    <w:t xml:space="preserve">   </w:t>
                  </w:r>
                  <w:r w:rsidR="00047B7D" w:rsidRPr="00FD455D">
                    <w:rPr>
                      <w:sz w:val="20"/>
                      <w:szCs w:val="20"/>
                    </w:rPr>
                    <w:t xml:space="preserve"> </w:t>
                  </w:r>
                  <w:r w:rsidR="006143AF" w:rsidRPr="00FD455D">
                    <w:rPr>
                      <w:sz w:val="20"/>
                      <w:szCs w:val="20"/>
                    </w:rPr>
                    <w:t xml:space="preserve">(razina 6 prema HKO). </w:t>
                  </w:r>
                </w:p>
              </w:tc>
            </w:tr>
          </w:tbl>
          <w:p w:rsidR="006143AF" w:rsidRPr="00FD455D" w:rsidRDefault="006143AF" w:rsidP="00262DBC">
            <w:pPr>
              <w:tabs>
                <w:tab w:val="left" w:pos="2820"/>
              </w:tabs>
              <w:spacing w:after="0"/>
              <w:rPr>
                <w:rFonts w:ascii="Times New Roman" w:hAnsi="Times New Roman"/>
                <w:sz w:val="20"/>
                <w:szCs w:val="20"/>
              </w:rPr>
            </w:pP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45"/>
              <w:gridCol w:w="567"/>
              <w:gridCol w:w="3260"/>
              <w:gridCol w:w="567"/>
            </w:tblGrid>
            <w:tr w:rsidR="006143AF" w:rsidRPr="00FD455D" w:rsidTr="00EE1AA0">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rsidR="006143AF" w:rsidRPr="00FD455D" w:rsidRDefault="00EB0712" w:rsidP="00262DB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rPr>
                      <w:rFonts w:ascii="Times New Roman" w:hAnsi="Times New Roman"/>
                      <w:color w:val="000000"/>
                      <w:sz w:val="20"/>
                      <w:szCs w:val="20"/>
                    </w:rPr>
                  </w:pPr>
                  <w:r w:rsidRPr="00FD455D">
                    <w:rPr>
                      <w:rFonts w:ascii="Times New Roman" w:hAnsi="Times New Roman"/>
                      <w:color w:val="000000"/>
                      <w:sz w:val="20"/>
                      <w:szCs w:val="20"/>
                    </w:rPr>
                    <w:t>Vježbe</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rPr>
                      <w:rFonts w:ascii="Times New Roman" w:hAnsi="Times New Roman"/>
                      <w:color w:val="000000"/>
                      <w:sz w:val="20"/>
                      <w:szCs w:val="20"/>
                    </w:rPr>
                  </w:pPr>
                  <w:r w:rsidRPr="00FD455D">
                    <w:rPr>
                      <w:rFonts w:ascii="Times New Roman" w:hAnsi="Times New Roman"/>
                      <w:color w:val="000000"/>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rPr>
                      <w:rFonts w:ascii="Times New Roman" w:hAnsi="Times New Roman"/>
                      <w:color w:val="000000"/>
                      <w:sz w:val="20"/>
                      <w:szCs w:val="20"/>
                    </w:rPr>
                  </w:pPr>
                  <w:r w:rsidRPr="00FD455D">
                    <w:rPr>
                      <w:rFonts w:ascii="Times New Roman" w:hAnsi="Times New Roman"/>
                      <w:color w:val="000000"/>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rPr>
                      <w:rFonts w:ascii="Times New Roman" w:hAnsi="Times New Roman"/>
                      <w:color w:val="000000"/>
                      <w:sz w:val="20"/>
                      <w:szCs w:val="20"/>
                    </w:rPr>
                  </w:pPr>
                  <w:r w:rsidRPr="00FD455D">
                    <w:rPr>
                      <w:rFonts w:ascii="Times New Roman" w:hAnsi="Times New Roman"/>
                      <w:color w:val="000000"/>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6143AF" w:rsidRPr="00FD455D" w:rsidRDefault="006143AF" w:rsidP="00262DBC">
                  <w:pPr>
                    <w:autoSpaceDE w:val="0"/>
                    <w:autoSpaceDN w:val="0"/>
                    <w:adjustRightInd w:val="0"/>
                    <w:spacing w:after="0" w:line="240" w:lineRule="auto"/>
                    <w:rPr>
                      <w:rFonts w:ascii="Times New Roman" w:hAnsi="Times New Roman"/>
                      <w:color w:val="000000"/>
                      <w:sz w:val="20"/>
                      <w:szCs w:val="20"/>
                    </w:rPr>
                  </w:pPr>
                  <w:r w:rsidRPr="00FD455D">
                    <w:rPr>
                      <w:rFonts w:ascii="Times New Roman" w:hAnsi="Times New Roman"/>
                      <w:color w:val="000000"/>
                      <w:sz w:val="20"/>
                      <w:szCs w:val="20"/>
                    </w:rPr>
                    <w:t>Sati</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spacing w:after="0" w:line="240" w:lineRule="auto"/>
                    <w:rPr>
                      <w:rFonts w:ascii="Times New Roman" w:hAnsi="Times New Roman"/>
                      <w:sz w:val="20"/>
                      <w:szCs w:val="20"/>
                    </w:rPr>
                  </w:pPr>
                  <w:r w:rsidRPr="00FD455D">
                    <w:rPr>
                      <w:rFonts w:ascii="Times New Roman" w:hAnsi="Times New Roman"/>
                      <w:sz w:val="20"/>
                      <w:szCs w:val="20"/>
                    </w:rPr>
                    <w:t>1. Uvod</w:t>
                  </w:r>
                  <w:r w:rsidR="00395D36" w:rsidRPr="00FD455D">
                    <w:rPr>
                      <w:rFonts w:ascii="Times New Roman" w:hAnsi="Times New Roman"/>
                      <w:sz w:val="20"/>
                      <w:szCs w:val="20"/>
                    </w:rPr>
                    <w:t>, Proizvodna funkcija i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1. </w:t>
                  </w:r>
                  <w:r w:rsidR="00395D36" w:rsidRPr="00FD455D">
                    <w:rPr>
                      <w:rFonts w:ascii="Times New Roman" w:hAnsi="Times New Roman"/>
                      <w:sz w:val="20"/>
                      <w:szCs w:val="20"/>
                    </w:rPr>
                    <w:t>Poslovna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2. </w:t>
                  </w:r>
                  <w:r w:rsidR="00395D36" w:rsidRPr="00FD455D">
                    <w:rPr>
                      <w:rFonts w:ascii="Times New Roman" w:hAnsi="Times New Roman"/>
                      <w:bCs/>
                      <w:sz w:val="20"/>
                      <w:szCs w:val="20"/>
                    </w:rPr>
                    <w:t>Razvoj novog proizvoda;</w:t>
                  </w:r>
                  <w:r w:rsidR="00395D36" w:rsidRPr="00FD455D">
                    <w:rPr>
                      <w:rFonts w:ascii="Times New Roman" w:hAnsi="Times New Roman"/>
                      <w:sz w:val="20"/>
                      <w:szCs w:val="20"/>
                    </w:rPr>
                    <w:t xml:space="preserve"> Proces razvoja tehnologije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2. </w:t>
                  </w:r>
                  <w:r w:rsidR="00395D36" w:rsidRPr="00FD455D">
                    <w:rPr>
                      <w:rFonts w:ascii="Times New Roman" w:hAnsi="Times New Roman"/>
                      <w:sz w:val="20"/>
                      <w:szCs w:val="20"/>
                    </w:rPr>
                    <w:t>Kuća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bCs/>
                      <w:sz w:val="20"/>
                      <w:szCs w:val="20"/>
                    </w:rPr>
                    <w:t xml:space="preserve">3. </w:t>
                  </w:r>
                  <w:r w:rsidR="00395D36" w:rsidRPr="00FD455D">
                    <w:rPr>
                      <w:rFonts w:ascii="Times New Roman" w:hAnsi="Times New Roman"/>
                      <w:sz w:val="20"/>
                      <w:szCs w:val="20"/>
                    </w:rPr>
                    <w:t>Pojam kvalitete; Planiranje i kontrola kvalitete; Troškovi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3. </w:t>
                  </w:r>
                  <w:r w:rsidR="00395D36" w:rsidRPr="00FD455D">
                    <w:rPr>
                      <w:rFonts w:ascii="Times New Roman" w:hAnsi="Times New Roman"/>
                      <w:sz w:val="20"/>
                      <w:szCs w:val="20"/>
                    </w:rPr>
                    <w:t>Zadatci i teme iz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4. </w:t>
                  </w:r>
                  <w:r w:rsidR="00395D36" w:rsidRPr="00FD455D">
                    <w:rPr>
                      <w:rFonts w:ascii="Times New Roman" w:hAnsi="Times New Roman"/>
                      <w:sz w:val="20"/>
                      <w:szCs w:val="20"/>
                    </w:rPr>
                    <w:t>Izbor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 4. </w:t>
                  </w:r>
                  <w:r w:rsidR="00395D36" w:rsidRPr="00FD455D">
                    <w:rPr>
                      <w:rFonts w:ascii="Times New Roman" w:hAnsi="Times New Roman"/>
                      <w:sz w:val="20"/>
                      <w:szCs w:val="20"/>
                    </w:rPr>
                    <w:t>Izbor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5. </w:t>
                  </w:r>
                  <w:r w:rsidR="00395D36" w:rsidRPr="00FD455D">
                    <w:rPr>
                      <w:rFonts w:ascii="Times New Roman" w:hAnsi="Times New Roman"/>
                      <w:sz w:val="20"/>
                      <w:szCs w:val="20"/>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5. </w:t>
                  </w:r>
                  <w:r w:rsidR="00395D36" w:rsidRPr="00FD455D">
                    <w:rPr>
                      <w:rFonts w:ascii="Times New Roman" w:hAnsi="Times New Roman"/>
                      <w:sz w:val="20"/>
                      <w:szCs w:val="20"/>
                    </w:rPr>
                    <w:t>Tvrtka prema dogovoru</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spacing w:after="0" w:line="240" w:lineRule="auto"/>
                    <w:rPr>
                      <w:rFonts w:ascii="Times New Roman" w:hAnsi="Times New Roman"/>
                      <w:sz w:val="20"/>
                      <w:szCs w:val="20"/>
                    </w:rPr>
                  </w:pPr>
                  <w:r w:rsidRPr="00FD455D">
                    <w:rPr>
                      <w:rFonts w:ascii="Times New Roman" w:hAnsi="Times New Roman"/>
                      <w:bCs/>
                      <w:sz w:val="20"/>
                      <w:szCs w:val="20"/>
                    </w:rPr>
                    <w:t>6. Pojam usluge; Matrica usluga; Sustav pružanja usluga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spacing w:after="0" w:line="240" w:lineRule="auto"/>
                    <w:rPr>
                      <w:rFonts w:ascii="Times New Roman" w:hAnsi="Times New Roman"/>
                      <w:sz w:val="20"/>
                      <w:szCs w:val="20"/>
                    </w:rPr>
                  </w:pPr>
                  <w:r w:rsidRPr="00FD455D">
                    <w:rPr>
                      <w:rFonts w:ascii="Times New Roman" w:hAnsi="Times New Roman"/>
                      <w:sz w:val="20"/>
                      <w:szCs w:val="20"/>
                    </w:rPr>
                    <w:t>6. Usluge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7. </w:t>
                  </w:r>
                  <w:r w:rsidR="00395D36" w:rsidRPr="00FD455D">
                    <w:rPr>
                      <w:rFonts w:ascii="Times New Roman" w:hAnsi="Times New Roman"/>
                      <w:sz w:val="20"/>
                      <w:szCs w:val="20"/>
                    </w:rPr>
                    <w:t>Analiza t</w:t>
                  </w:r>
                  <w:r w:rsidR="00D901D5" w:rsidRPr="00FD455D">
                    <w:rPr>
                      <w:rFonts w:ascii="Times New Roman" w:hAnsi="Times New Roman"/>
                      <w:sz w:val="20"/>
                      <w:szCs w:val="20"/>
                    </w:rPr>
                    <w:t>ok</w:t>
                  </w:r>
                  <w:r w:rsidR="00395D36" w:rsidRPr="00FD455D">
                    <w:rPr>
                      <w:rFonts w:ascii="Times New Roman" w:hAnsi="Times New Roman"/>
                      <w:sz w:val="20"/>
                      <w:szCs w:val="20"/>
                    </w:rPr>
                    <w:t>a</w:t>
                  </w:r>
                  <w:r w:rsidR="00D901D5" w:rsidRPr="00FD455D">
                    <w:rPr>
                      <w:rFonts w:ascii="Times New Roman" w:hAnsi="Times New Roman"/>
                      <w:sz w:val="20"/>
                      <w:szCs w:val="20"/>
                    </w:rPr>
                    <w:t xml:space="preserve"> procesa </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395D36">
                  <w:pPr>
                    <w:spacing w:after="0" w:line="240" w:lineRule="auto"/>
                    <w:rPr>
                      <w:rFonts w:ascii="Times New Roman" w:hAnsi="Times New Roman"/>
                      <w:sz w:val="20"/>
                      <w:szCs w:val="20"/>
                    </w:rPr>
                  </w:pPr>
                  <w:r w:rsidRPr="00FD455D">
                    <w:rPr>
                      <w:rFonts w:ascii="Times New Roman" w:hAnsi="Times New Roman"/>
                      <w:sz w:val="20"/>
                      <w:szCs w:val="20"/>
                    </w:rPr>
                    <w:t xml:space="preserve">7. </w:t>
                  </w:r>
                  <w:r w:rsidR="00395D36" w:rsidRPr="00FD455D">
                    <w:rPr>
                      <w:rFonts w:ascii="Times New Roman" w:hAnsi="Times New Roman"/>
                      <w:sz w:val="20"/>
                      <w:szCs w:val="20"/>
                    </w:rPr>
                    <w:t>Analiza t</w:t>
                  </w:r>
                  <w:r w:rsidR="00D901D5" w:rsidRPr="00FD455D">
                    <w:rPr>
                      <w:rFonts w:ascii="Times New Roman" w:hAnsi="Times New Roman"/>
                      <w:sz w:val="20"/>
                      <w:szCs w:val="20"/>
                    </w:rPr>
                    <w:t>ok</w:t>
                  </w:r>
                  <w:r w:rsidR="00395D36" w:rsidRPr="00FD455D">
                    <w:rPr>
                      <w:rFonts w:ascii="Times New Roman" w:hAnsi="Times New Roman"/>
                      <w:sz w:val="20"/>
                      <w:szCs w:val="20"/>
                    </w:rPr>
                    <w:t>a</w:t>
                  </w:r>
                  <w:r w:rsidR="00D901D5" w:rsidRPr="00FD455D">
                    <w:rPr>
                      <w:rFonts w:ascii="Times New Roman" w:hAnsi="Times New Roman"/>
                      <w:sz w:val="20"/>
                      <w:szCs w:val="20"/>
                    </w:rPr>
                    <w:t xml:space="preserve"> procesa </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D901D5">
                  <w:pPr>
                    <w:spacing w:after="0" w:line="240" w:lineRule="auto"/>
                    <w:rPr>
                      <w:rFonts w:ascii="Times New Roman" w:hAnsi="Times New Roman"/>
                      <w:sz w:val="20"/>
                      <w:szCs w:val="20"/>
                    </w:rPr>
                  </w:pPr>
                  <w:r w:rsidRPr="00FD455D">
                    <w:rPr>
                      <w:rFonts w:ascii="Times New Roman" w:hAnsi="Times New Roman"/>
                      <w:sz w:val="20"/>
                      <w:szCs w:val="20"/>
                    </w:rPr>
                    <w:t xml:space="preserve">8. </w:t>
                  </w:r>
                  <w:r w:rsidR="00D901D5" w:rsidRPr="00FD455D">
                    <w:rPr>
                      <w:rFonts w:ascii="Times New Roman" w:hAnsi="Times New Roman"/>
                      <w:sz w:val="20"/>
                      <w:szCs w:val="20"/>
                    </w:rPr>
                    <w:t>Prostorni raspored sredstava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D901D5" w:rsidP="00395D36">
                  <w:pPr>
                    <w:spacing w:after="0" w:line="240" w:lineRule="auto"/>
                    <w:rPr>
                      <w:rFonts w:ascii="Times New Roman" w:hAnsi="Times New Roman"/>
                      <w:sz w:val="20"/>
                      <w:szCs w:val="20"/>
                    </w:rPr>
                  </w:pPr>
                  <w:r w:rsidRPr="00FD455D">
                    <w:rPr>
                      <w:rFonts w:ascii="Times New Roman" w:hAnsi="Times New Roman"/>
                      <w:sz w:val="20"/>
                      <w:szCs w:val="20"/>
                    </w:rPr>
                    <w:t>8. Zadaci</w:t>
                  </w:r>
                  <w:r w:rsidR="00395D36" w:rsidRPr="00FD455D">
                    <w:rPr>
                      <w:rFonts w:ascii="Times New Roman" w:hAnsi="Times New Roman"/>
                      <w:sz w:val="20"/>
                      <w:szCs w:val="20"/>
                    </w:rPr>
                    <w:t>:</w:t>
                  </w:r>
                  <w:r w:rsidRPr="00FD455D">
                    <w:rPr>
                      <w:rFonts w:ascii="Times New Roman" w:hAnsi="Times New Roman"/>
                      <w:sz w:val="20"/>
                      <w:szCs w:val="20"/>
                    </w:rPr>
                    <w:t xml:space="preserve"> raspored sredstava za rad</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9. Tehnologija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D901D5" w:rsidP="00291232">
                  <w:pPr>
                    <w:spacing w:after="0" w:line="240" w:lineRule="auto"/>
                    <w:jc w:val="center"/>
                    <w:rPr>
                      <w:rFonts w:ascii="Times New Roman" w:hAnsi="Times New Roman"/>
                      <w:sz w:val="20"/>
                      <w:szCs w:val="20"/>
                    </w:rPr>
                  </w:pPr>
                  <w:r w:rsidRPr="00FD455D">
                    <w:rPr>
                      <w:rFonts w:ascii="Times New Roman" w:hAnsi="Times New Roman"/>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395D36" w:rsidP="00291232">
                  <w:pPr>
                    <w:spacing w:after="0" w:line="240" w:lineRule="auto"/>
                    <w:rPr>
                      <w:rFonts w:ascii="Times New Roman" w:hAnsi="Times New Roman"/>
                      <w:sz w:val="20"/>
                      <w:szCs w:val="20"/>
                    </w:rPr>
                  </w:pPr>
                  <w:r w:rsidRPr="00FD455D">
                    <w:rPr>
                      <w:rFonts w:ascii="Times New Roman" w:hAnsi="Times New Roman"/>
                      <w:sz w:val="20"/>
                      <w:szCs w:val="20"/>
                    </w:rPr>
                    <w:t xml:space="preserve">10. </w:t>
                  </w:r>
                  <w:r w:rsidR="00291232" w:rsidRPr="00FD455D">
                    <w:rPr>
                      <w:rFonts w:ascii="Times New Roman" w:hAnsi="Times New Roman"/>
                      <w:sz w:val="20"/>
                      <w:szCs w:val="20"/>
                    </w:rPr>
                    <w:t>Prognoziranje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395D36" w:rsidP="00291232">
                  <w:pPr>
                    <w:spacing w:after="0" w:line="240" w:lineRule="auto"/>
                    <w:rPr>
                      <w:rFonts w:ascii="Times New Roman" w:hAnsi="Times New Roman"/>
                      <w:sz w:val="20"/>
                      <w:szCs w:val="20"/>
                    </w:rPr>
                  </w:pPr>
                  <w:r w:rsidRPr="00FD455D">
                    <w:rPr>
                      <w:rFonts w:ascii="Times New Roman" w:hAnsi="Times New Roman"/>
                      <w:sz w:val="20"/>
                      <w:szCs w:val="20"/>
                    </w:rPr>
                    <w:t>10</w:t>
                  </w:r>
                  <w:r w:rsidR="00291232" w:rsidRPr="00FD455D">
                    <w:rPr>
                      <w:rFonts w:ascii="Times New Roman" w:hAnsi="Times New Roman"/>
                      <w:sz w:val="20"/>
                      <w:szCs w:val="20"/>
                    </w:rPr>
                    <w:t>. Prognoziranje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 xml:space="preserve">11. </w:t>
                  </w:r>
                  <w:r w:rsidR="00291232" w:rsidRPr="00FD455D">
                    <w:rPr>
                      <w:rFonts w:ascii="Times New Roman" w:hAnsi="Times New Roman"/>
                      <w:sz w:val="20"/>
                      <w:szCs w:val="20"/>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11.</w:t>
                  </w:r>
                  <w:r w:rsidR="00291232" w:rsidRPr="00FD455D">
                    <w:rPr>
                      <w:rFonts w:ascii="Times New Roman" w:hAnsi="Times New Roman"/>
                      <w:sz w:val="20"/>
                      <w:szCs w:val="20"/>
                    </w:rPr>
                    <w:t xml:space="preserve"> Tvrtka prema dogovoru</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 xml:space="preserve">12. </w:t>
                  </w:r>
                  <w:r w:rsidR="00291232" w:rsidRPr="00FD455D">
                    <w:rPr>
                      <w:rFonts w:ascii="Times New Roman" w:hAnsi="Times New Roman"/>
                      <w:sz w:val="20"/>
                      <w:szCs w:val="20"/>
                    </w:rPr>
                    <w:t>Odluke o sredstvima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 xml:space="preserve">12. </w:t>
                  </w:r>
                  <w:r w:rsidR="00291232" w:rsidRPr="00FD455D">
                    <w:rPr>
                      <w:rFonts w:ascii="Times New Roman" w:hAnsi="Times New Roman"/>
                      <w:sz w:val="20"/>
                      <w:szCs w:val="20"/>
                    </w:rPr>
                    <w:t>Odluke o sredstvima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 xml:space="preserve">13. </w:t>
                  </w:r>
                  <w:r w:rsidR="00291232" w:rsidRPr="00FD455D">
                    <w:rPr>
                      <w:rFonts w:ascii="Times New Roman" w:hAnsi="Times New Roman"/>
                      <w:sz w:val="20"/>
                      <w:szCs w:val="20"/>
                    </w:rPr>
                    <w:t>Agregatno planiranje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 xml:space="preserve">13. </w:t>
                  </w:r>
                  <w:r w:rsidR="00291232" w:rsidRPr="00FD455D">
                    <w:rPr>
                      <w:rFonts w:ascii="Times New Roman" w:hAnsi="Times New Roman"/>
                      <w:sz w:val="20"/>
                      <w:szCs w:val="20"/>
                    </w:rPr>
                    <w:t>Agregatno planiranje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lastRenderedPageBreak/>
                    <w:t>14</w:t>
                  </w:r>
                  <w:r w:rsidR="00291232" w:rsidRPr="00FD455D">
                    <w:rPr>
                      <w:rFonts w:ascii="Times New Roman" w:hAnsi="Times New Roman"/>
                      <w:sz w:val="20"/>
                      <w:szCs w:val="20"/>
                    </w:rPr>
                    <w:t>.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rPr>
                      <w:rFonts w:ascii="Times New Roman" w:hAnsi="Times New Roman"/>
                      <w:sz w:val="20"/>
                      <w:szCs w:val="20"/>
                    </w:rPr>
                  </w:pPr>
                  <w:r w:rsidRPr="00FD455D">
                    <w:rPr>
                      <w:rFonts w:ascii="Times New Roman" w:hAnsi="Times New Roman"/>
                      <w:sz w:val="20"/>
                      <w:szCs w:val="20"/>
                    </w:rPr>
                    <w:t xml:space="preserve">14. </w:t>
                  </w:r>
                  <w:r w:rsidR="00291232" w:rsidRPr="00FD455D">
                    <w:rPr>
                      <w:rFonts w:ascii="Times New Roman" w:hAnsi="Times New Roman"/>
                      <w:sz w:val="20"/>
                      <w:szCs w:val="20"/>
                    </w:rPr>
                    <w:t>Zadaci: stvarni ciklus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r w:rsidR="006143AF" w:rsidRPr="00FD455D" w:rsidTr="00EE1AA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291232" w:rsidP="00262DBC">
                  <w:pPr>
                    <w:spacing w:after="0" w:line="240" w:lineRule="auto"/>
                    <w:rPr>
                      <w:rFonts w:ascii="Times New Roman" w:hAnsi="Times New Roman"/>
                      <w:sz w:val="20"/>
                      <w:szCs w:val="20"/>
                    </w:rPr>
                  </w:pPr>
                  <w:r w:rsidRPr="00FD455D">
                    <w:rPr>
                      <w:rFonts w:ascii="Times New Roman" w:hAnsi="Times New Roman"/>
                      <w:sz w:val="20"/>
                      <w:szCs w:val="20"/>
                    </w:rPr>
                    <w:t>15. Osnovno o zalihama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91232">
                  <w:pPr>
                    <w:spacing w:after="0" w:line="240" w:lineRule="auto"/>
                    <w:jc w:val="center"/>
                    <w:rPr>
                      <w:rFonts w:ascii="Times New Roman" w:hAnsi="Times New Roman"/>
                      <w:sz w:val="20"/>
                      <w:szCs w:val="20"/>
                    </w:rPr>
                  </w:pPr>
                  <w:r w:rsidRPr="00FD455D">
                    <w:rPr>
                      <w:rFonts w:ascii="Times New Roman" w:hAnsi="Times New Roman"/>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FD455D"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FD455D">
                    <w:rPr>
                      <w:rFonts w:ascii="Times New Roman" w:hAnsi="Times New Roman"/>
                      <w:color w:val="000000"/>
                      <w:sz w:val="20"/>
                      <w:szCs w:val="20"/>
                    </w:rPr>
                    <w:t>2</w:t>
                  </w:r>
                </w:p>
              </w:tc>
            </w:tr>
          </w:tbl>
          <w:p w:rsidR="006143AF" w:rsidRPr="00FD455D" w:rsidRDefault="006143AF" w:rsidP="00262DBC">
            <w:pPr>
              <w:tabs>
                <w:tab w:val="left" w:pos="2820"/>
              </w:tabs>
              <w:spacing w:after="0"/>
              <w:rPr>
                <w:rFonts w:ascii="Times New Roman" w:hAnsi="Times New Roman"/>
                <w:sz w:val="20"/>
                <w:szCs w:val="20"/>
              </w:rPr>
            </w:pPr>
          </w:p>
        </w:tc>
      </w:tr>
      <w:tr w:rsidR="006143AF" w:rsidRPr="00821941" w:rsidTr="00262DB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sym w:font="Wingdings" w:char="F078"/>
            </w:r>
            <w:r w:rsidRPr="00FD455D">
              <w:rPr>
                <w:b w:val="0"/>
                <w:sz w:val="20"/>
                <w:szCs w:val="20"/>
                <w:lang w:val="hr-HR"/>
              </w:rPr>
              <w:t xml:space="preserve"> predavanja</w:t>
            </w:r>
          </w:p>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t>☐</w:t>
            </w:r>
            <w:r w:rsidRPr="00FD455D">
              <w:rPr>
                <w:b w:val="0"/>
                <w:sz w:val="20"/>
                <w:szCs w:val="20"/>
                <w:lang w:val="hr-HR"/>
              </w:rPr>
              <w:t xml:space="preserve"> seminari i radionice  </w:t>
            </w:r>
          </w:p>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sym w:font="Wingdings" w:char="F078"/>
            </w:r>
            <w:r w:rsidRPr="00FD455D">
              <w:rPr>
                <w:b w:val="0"/>
                <w:sz w:val="20"/>
                <w:szCs w:val="20"/>
                <w:lang w:val="hr-HR"/>
              </w:rPr>
              <w:t xml:space="preserve"> vježbe  </w:t>
            </w:r>
          </w:p>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t>☐</w:t>
            </w:r>
            <w:r w:rsidRPr="00FD455D">
              <w:rPr>
                <w:b w:val="0"/>
                <w:sz w:val="20"/>
                <w:szCs w:val="20"/>
                <w:lang w:val="hr-HR"/>
              </w:rPr>
              <w:t xml:space="preserve"> </w:t>
            </w:r>
            <w:r w:rsidRPr="00FD455D">
              <w:rPr>
                <w:b w:val="0"/>
                <w:i/>
                <w:sz w:val="20"/>
                <w:szCs w:val="20"/>
                <w:lang w:val="hr-HR"/>
              </w:rPr>
              <w:t>on line</w:t>
            </w:r>
            <w:r w:rsidRPr="00FD455D">
              <w:rPr>
                <w:b w:val="0"/>
                <w:sz w:val="20"/>
                <w:szCs w:val="20"/>
                <w:lang w:val="hr-HR"/>
              </w:rPr>
              <w:t xml:space="preserve"> u cijelosti</w:t>
            </w:r>
          </w:p>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t>☐</w:t>
            </w:r>
            <w:r w:rsidRPr="00FD455D">
              <w:rPr>
                <w:b w:val="0"/>
                <w:sz w:val="20"/>
                <w:szCs w:val="20"/>
                <w:lang w:val="hr-HR"/>
              </w:rPr>
              <w:t xml:space="preserve"> mješovito e-učenje</w:t>
            </w:r>
          </w:p>
          <w:p w:rsidR="006143AF" w:rsidRPr="00FD455D" w:rsidRDefault="00AF1EED" w:rsidP="00262DBC">
            <w:pPr>
              <w:tabs>
                <w:tab w:val="left" w:pos="2820"/>
              </w:tabs>
              <w:spacing w:after="0"/>
              <w:rPr>
                <w:rFonts w:ascii="Times New Roman" w:hAnsi="Times New Roman"/>
                <w:sz w:val="20"/>
                <w:szCs w:val="20"/>
              </w:rPr>
            </w:pPr>
            <w:r w:rsidRPr="00AF1EED">
              <w:rPr>
                <w:rFonts w:eastAsia="MS Gothic" w:hAnsi="MS Gothic"/>
                <w:color w:val="FF0000"/>
                <w:sz w:val="20"/>
                <w:szCs w:val="20"/>
              </w:rPr>
              <w:sym w:font="Wingdings" w:char="F078"/>
            </w:r>
            <w:r w:rsidR="006143AF" w:rsidRPr="00FD455D">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rsidR="006143AF" w:rsidRPr="00FD455D" w:rsidRDefault="00AF1EED" w:rsidP="00262DBC">
            <w:pPr>
              <w:pStyle w:val="FieldText"/>
              <w:rPr>
                <w:b w:val="0"/>
                <w:sz w:val="20"/>
                <w:szCs w:val="20"/>
                <w:lang w:val="hr-HR"/>
              </w:rPr>
            </w:pPr>
            <w:r w:rsidRPr="00AF1EED">
              <w:rPr>
                <w:rFonts w:eastAsia="MS Gothic" w:hAnsi="MS Gothic"/>
                <w:b w:val="0"/>
                <w:color w:val="FF0000"/>
                <w:sz w:val="20"/>
                <w:szCs w:val="20"/>
                <w:lang w:val="hr-HR"/>
              </w:rPr>
              <w:sym w:font="Wingdings" w:char="F078"/>
            </w:r>
            <w:r w:rsidR="006143AF" w:rsidRPr="00FD455D">
              <w:rPr>
                <w:b w:val="0"/>
                <w:sz w:val="20"/>
                <w:szCs w:val="20"/>
                <w:lang w:val="hr-HR"/>
              </w:rPr>
              <w:t xml:space="preserve"> samostalni  zadaci  </w:t>
            </w:r>
          </w:p>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t>☐</w:t>
            </w:r>
            <w:r w:rsidRPr="00FD455D">
              <w:rPr>
                <w:b w:val="0"/>
                <w:sz w:val="20"/>
                <w:szCs w:val="20"/>
                <w:lang w:val="hr-HR"/>
              </w:rPr>
              <w:t xml:space="preserve"> multimedija </w:t>
            </w:r>
          </w:p>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t>☐</w:t>
            </w:r>
            <w:r w:rsidRPr="00FD455D">
              <w:rPr>
                <w:b w:val="0"/>
                <w:sz w:val="20"/>
                <w:szCs w:val="20"/>
                <w:lang w:val="hr-HR"/>
              </w:rPr>
              <w:t xml:space="preserve"> laboratorij</w:t>
            </w:r>
          </w:p>
          <w:p w:rsidR="006143AF" w:rsidRPr="00FD455D" w:rsidRDefault="006143AF" w:rsidP="00262DBC">
            <w:pPr>
              <w:pStyle w:val="FieldText"/>
              <w:rPr>
                <w:b w:val="0"/>
                <w:sz w:val="20"/>
                <w:szCs w:val="20"/>
                <w:lang w:val="hr-HR"/>
              </w:rPr>
            </w:pPr>
            <w:r w:rsidRPr="00FD455D">
              <w:rPr>
                <w:rFonts w:eastAsia="MS Gothic" w:hAnsi="MS Gothic"/>
                <w:b w:val="0"/>
                <w:sz w:val="20"/>
                <w:szCs w:val="20"/>
                <w:lang w:val="hr-HR"/>
              </w:rPr>
              <w:t>☐</w:t>
            </w:r>
            <w:r w:rsidRPr="00FD455D">
              <w:rPr>
                <w:b w:val="0"/>
                <w:sz w:val="20"/>
                <w:szCs w:val="20"/>
                <w:lang w:val="hr-HR"/>
              </w:rPr>
              <w:t xml:space="preserve"> mentorski rad</w:t>
            </w:r>
          </w:p>
          <w:p w:rsidR="006143AF" w:rsidRPr="00FD455D" w:rsidRDefault="006143AF" w:rsidP="00262DBC">
            <w:pPr>
              <w:tabs>
                <w:tab w:val="left" w:pos="2820"/>
              </w:tabs>
              <w:spacing w:after="0"/>
              <w:rPr>
                <w:rFonts w:ascii="Times New Roman" w:hAnsi="Times New Roman"/>
                <w:sz w:val="20"/>
                <w:szCs w:val="20"/>
              </w:rPr>
            </w:pPr>
            <w:r w:rsidRPr="00FD455D">
              <w:rPr>
                <w:rFonts w:ascii="Times New Roman" w:eastAsia="MS Gothic" w:hAnsi="MS Gothic"/>
                <w:sz w:val="20"/>
                <w:szCs w:val="20"/>
              </w:rPr>
              <w:t>☐</w:t>
            </w:r>
            <w:r w:rsidRPr="00FD455D">
              <w:rPr>
                <w:rFonts w:ascii="Times New Roman" w:hAnsi="Times New Roman"/>
                <w:sz w:val="20"/>
                <w:szCs w:val="20"/>
              </w:rPr>
              <w:t xml:space="preserve"> </w:t>
            </w:r>
            <w:r w:rsidR="009B0B6F" w:rsidRPr="00FD455D">
              <w:rPr>
                <w:rFonts w:ascii="Times New Roman" w:hAnsi="Times New Roman"/>
                <w:sz w:val="20"/>
                <w:szCs w:val="20"/>
              </w:rPr>
              <w:fldChar w:fldCharType="begin">
                <w:ffData>
                  <w:name w:val="Text1"/>
                  <w:enabled/>
                  <w:calcOnExit w:val="0"/>
                  <w:textInput/>
                </w:ffData>
              </w:fldChar>
            </w:r>
            <w:r w:rsidRPr="00FD455D">
              <w:rPr>
                <w:rFonts w:ascii="Times New Roman" w:hAnsi="Times New Roman"/>
                <w:sz w:val="20"/>
                <w:szCs w:val="20"/>
              </w:rPr>
              <w:instrText xml:space="preserve"> FORMTEXT </w:instrText>
            </w:r>
            <w:r w:rsidR="009B0B6F" w:rsidRPr="00FD455D">
              <w:rPr>
                <w:rFonts w:ascii="Times New Roman" w:hAnsi="Times New Roman"/>
                <w:sz w:val="20"/>
                <w:szCs w:val="20"/>
              </w:rPr>
            </w:r>
            <w:r w:rsidR="009B0B6F" w:rsidRPr="00FD455D">
              <w:rPr>
                <w:rFonts w:ascii="Times New Roman" w:hAnsi="Times New Roman"/>
                <w:sz w:val="20"/>
                <w:szCs w:val="20"/>
              </w:rPr>
              <w:fldChar w:fldCharType="separate"/>
            </w:r>
            <w:r w:rsidRPr="00FD455D">
              <w:rPr>
                <w:rFonts w:ascii="Times New Roman" w:hAnsi="Times New Roman"/>
                <w:sz w:val="20"/>
                <w:szCs w:val="20"/>
              </w:rPr>
              <w:t> </w:t>
            </w:r>
            <w:r w:rsidRPr="00FD455D">
              <w:rPr>
                <w:rFonts w:ascii="Times New Roman" w:hAnsi="Times New Roman"/>
                <w:sz w:val="20"/>
                <w:szCs w:val="20"/>
              </w:rPr>
              <w:t> </w:t>
            </w:r>
            <w:r w:rsidRPr="00FD455D">
              <w:rPr>
                <w:rFonts w:ascii="Times New Roman" w:hAnsi="Times New Roman"/>
                <w:sz w:val="20"/>
                <w:szCs w:val="20"/>
              </w:rPr>
              <w:t> </w:t>
            </w:r>
            <w:r w:rsidRPr="00FD455D">
              <w:rPr>
                <w:rFonts w:ascii="Times New Roman" w:hAnsi="Times New Roman"/>
                <w:sz w:val="20"/>
                <w:szCs w:val="20"/>
              </w:rPr>
              <w:t> </w:t>
            </w:r>
            <w:r w:rsidRPr="00FD455D">
              <w:rPr>
                <w:rFonts w:ascii="Times New Roman" w:hAnsi="Times New Roman"/>
                <w:sz w:val="20"/>
                <w:szCs w:val="20"/>
              </w:rPr>
              <w:t> </w:t>
            </w:r>
            <w:r w:rsidR="009B0B6F" w:rsidRPr="00FD455D">
              <w:rPr>
                <w:rFonts w:ascii="Times New Roman" w:hAnsi="Times New Roman"/>
                <w:sz w:val="20"/>
                <w:szCs w:val="20"/>
              </w:rPr>
              <w:fldChar w:fldCharType="end"/>
            </w:r>
            <w:r w:rsidRPr="00FD455D">
              <w:rPr>
                <w:rFonts w:ascii="Times New Roman" w:hAnsi="Times New Roman"/>
                <w:sz w:val="20"/>
                <w:szCs w:val="20"/>
              </w:rPr>
              <w:t xml:space="preserve"> (ostalo upisati)</w:t>
            </w:r>
            <w:r w:rsidRPr="00FD455D">
              <w:rPr>
                <w:rFonts w:ascii="Times New Roman" w:hAnsi="Times New Roman"/>
                <w:b/>
                <w:sz w:val="20"/>
                <w:szCs w:val="20"/>
              </w:rPr>
              <w:t xml:space="preserve"> </w:t>
            </w:r>
            <w:r w:rsidRPr="00FD455D">
              <w:rPr>
                <w:rFonts w:ascii="Times New Roman" w:hAnsi="Times New Roman"/>
                <w:b/>
                <w:sz w:val="20"/>
                <w:szCs w:val="20"/>
                <w:bdr w:val="single" w:sz="12" w:space="0" w:color="auto"/>
              </w:rPr>
              <w:t xml:space="preserve"> </w:t>
            </w:r>
          </w:p>
        </w:tc>
      </w:tr>
      <w:tr w:rsidR="006143AF" w:rsidRPr="00821941" w:rsidTr="00262DB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6143AF" w:rsidRPr="00FD455D" w:rsidRDefault="006143AF" w:rsidP="00262DBC">
            <w:pPr>
              <w:pStyle w:val="FieldText"/>
              <w:rPr>
                <w:b w:val="0"/>
                <w:sz w:val="20"/>
                <w:szCs w:val="20"/>
                <w:lang w:val="hr-HR"/>
              </w:rPr>
            </w:pPr>
          </w:p>
        </w:tc>
        <w:tc>
          <w:tcPr>
            <w:tcW w:w="4162" w:type="dxa"/>
            <w:gridSpan w:val="8"/>
            <w:vMerge/>
            <w:tcMar>
              <w:left w:w="57" w:type="dxa"/>
              <w:right w:w="57" w:type="dxa"/>
            </w:tcMar>
            <w:vAlign w:val="center"/>
          </w:tcPr>
          <w:p w:rsidR="006143AF" w:rsidRPr="00FD455D" w:rsidRDefault="006143AF" w:rsidP="00262DBC">
            <w:pPr>
              <w:pStyle w:val="FieldText"/>
              <w:rPr>
                <w:b w:val="0"/>
                <w:sz w:val="20"/>
                <w:szCs w:val="20"/>
                <w:lang w:val="hr-HR"/>
              </w:rPr>
            </w:pPr>
          </w:p>
        </w:tc>
      </w:tr>
      <w:tr w:rsidR="006143AF" w:rsidRPr="00821941" w:rsidTr="00262D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143AF" w:rsidRPr="00FD455D" w:rsidRDefault="006143AF" w:rsidP="001D0D31">
            <w:pPr>
              <w:tabs>
                <w:tab w:val="left" w:pos="2820"/>
              </w:tabs>
              <w:spacing w:after="0"/>
              <w:rPr>
                <w:rFonts w:ascii="Times New Roman" w:hAnsi="Times New Roman"/>
                <w:color w:val="000000"/>
                <w:sz w:val="20"/>
                <w:szCs w:val="20"/>
              </w:rPr>
            </w:pPr>
            <w:r w:rsidRPr="00FD455D">
              <w:rPr>
                <w:rFonts w:ascii="Times New Roman" w:hAnsi="Times New Roman"/>
                <w:sz w:val="20"/>
                <w:szCs w:val="20"/>
              </w:rPr>
              <w:t>Za ostvarenje prava na potpis redovni studenti trebaju pohađati 70% nastave</w:t>
            </w:r>
            <w:r w:rsidR="00DA6905" w:rsidRPr="00DA6905">
              <w:rPr>
                <w:rFonts w:ascii="Times New Roman" w:hAnsi="Times New Roman"/>
                <w:color w:val="FF0000"/>
                <w:sz w:val="20"/>
                <w:szCs w:val="20"/>
              </w:rPr>
              <w:t>, a izvanredni 35%</w:t>
            </w:r>
            <w:r w:rsidR="001D0D31" w:rsidRPr="00DA6905">
              <w:rPr>
                <w:rFonts w:ascii="Times New Roman" w:hAnsi="Times New Roman"/>
                <w:color w:val="FF0000"/>
                <w:sz w:val="20"/>
                <w:szCs w:val="20"/>
              </w:rPr>
              <w:t xml:space="preserve">. Prisustvovanje nastavi pretpostavlja aktivno sudjelovanje u </w:t>
            </w:r>
            <w:r w:rsidRPr="00DA6905">
              <w:rPr>
                <w:rFonts w:ascii="Times New Roman" w:hAnsi="Times New Roman"/>
                <w:color w:val="FF0000"/>
                <w:sz w:val="20"/>
                <w:szCs w:val="20"/>
              </w:rPr>
              <w:t>grupni</w:t>
            </w:r>
            <w:r w:rsidR="001D0D31" w:rsidRPr="00DA6905">
              <w:rPr>
                <w:rFonts w:ascii="Times New Roman" w:hAnsi="Times New Roman"/>
                <w:color w:val="FF0000"/>
                <w:sz w:val="20"/>
                <w:szCs w:val="20"/>
              </w:rPr>
              <w:t>m</w:t>
            </w:r>
            <w:r w:rsidRPr="00DA6905">
              <w:rPr>
                <w:rFonts w:ascii="Times New Roman" w:hAnsi="Times New Roman"/>
                <w:color w:val="FF0000"/>
                <w:sz w:val="20"/>
                <w:szCs w:val="20"/>
              </w:rPr>
              <w:t xml:space="preserve"> </w:t>
            </w:r>
            <w:r w:rsidR="001D0D31" w:rsidRPr="00DA6905">
              <w:rPr>
                <w:rFonts w:ascii="Times New Roman" w:hAnsi="Times New Roman"/>
                <w:color w:val="FF0000"/>
                <w:sz w:val="20"/>
                <w:szCs w:val="20"/>
              </w:rPr>
              <w:t>radovima</w:t>
            </w:r>
            <w:r w:rsidRPr="00DA6905">
              <w:rPr>
                <w:rFonts w:ascii="Times New Roman" w:hAnsi="Times New Roman"/>
                <w:color w:val="FF0000"/>
                <w:sz w:val="20"/>
                <w:szCs w:val="20"/>
              </w:rPr>
              <w:t xml:space="preserve"> na vježbama.</w:t>
            </w:r>
            <w:r w:rsidR="001D0D31" w:rsidRPr="00DA6905">
              <w:rPr>
                <w:rFonts w:ascii="Times New Roman" w:hAnsi="Times New Roman"/>
                <w:color w:val="FF0000"/>
                <w:sz w:val="20"/>
                <w:szCs w:val="20"/>
              </w:rPr>
              <w:t xml:space="preserve"> </w:t>
            </w:r>
          </w:p>
        </w:tc>
      </w:tr>
      <w:tr w:rsidR="006143AF" w:rsidRPr="00821941" w:rsidTr="00262DB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Praćenje rada studenata </w:t>
            </w:r>
            <w:r w:rsidRPr="00821941">
              <w:rPr>
                <w:rFonts w:ascii="Times New Roman" w:hAnsi="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143AF" w:rsidRPr="00FD455D" w:rsidRDefault="006143AF" w:rsidP="00262DBC">
            <w:pPr>
              <w:pStyle w:val="FieldText"/>
              <w:rPr>
                <w:b w:val="0"/>
                <w:sz w:val="20"/>
                <w:szCs w:val="20"/>
                <w:lang w:val="hr-HR"/>
              </w:rPr>
            </w:pPr>
            <w:r w:rsidRPr="00FD455D">
              <w:rPr>
                <w:b w:val="0"/>
                <w:sz w:val="20"/>
                <w:szCs w:val="20"/>
                <w:lang w:val="hr-HR"/>
              </w:rPr>
              <w:t>Pohađanje nastave</w:t>
            </w:r>
          </w:p>
        </w:tc>
        <w:tc>
          <w:tcPr>
            <w:tcW w:w="782" w:type="dxa"/>
            <w:tcBorders>
              <w:top w:val="single" w:sz="12" w:space="0" w:color="auto"/>
            </w:tcBorders>
            <w:tcMar>
              <w:left w:w="57" w:type="dxa"/>
              <w:right w:w="57" w:type="dxa"/>
            </w:tcMar>
            <w:vAlign w:val="center"/>
          </w:tcPr>
          <w:p w:rsidR="006143AF" w:rsidRPr="00FD455D" w:rsidRDefault="009B0B6F" w:rsidP="00262DBC">
            <w:pPr>
              <w:pStyle w:val="FieldText"/>
              <w:rPr>
                <w:b w:val="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6143AF" w:rsidRPr="00FD455D" w:rsidRDefault="006143AF" w:rsidP="00262DBC">
            <w:pPr>
              <w:pStyle w:val="FieldText"/>
              <w:rPr>
                <w:b w:val="0"/>
                <w:sz w:val="20"/>
                <w:szCs w:val="20"/>
                <w:lang w:val="hr-HR"/>
              </w:rPr>
            </w:pPr>
            <w:r w:rsidRPr="00FD455D">
              <w:rPr>
                <w:b w:val="0"/>
                <w:sz w:val="20"/>
                <w:szCs w:val="20"/>
                <w:lang w:val="hr-HR"/>
              </w:rPr>
              <w:t>Istraživanje</w:t>
            </w:r>
          </w:p>
        </w:tc>
        <w:tc>
          <w:tcPr>
            <w:tcW w:w="968" w:type="dxa"/>
            <w:tcBorders>
              <w:top w:val="single" w:sz="12" w:space="0" w:color="auto"/>
            </w:tcBorders>
            <w:tcMar>
              <w:left w:w="57" w:type="dxa"/>
              <w:right w:w="57" w:type="dxa"/>
            </w:tcMar>
            <w:vAlign w:val="center"/>
          </w:tcPr>
          <w:p w:rsidR="006143AF" w:rsidRPr="00FD455D" w:rsidRDefault="009B0B6F" w:rsidP="00262DBC">
            <w:pPr>
              <w:pStyle w:val="FieldText"/>
              <w:rPr>
                <w:b w:val="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143AF" w:rsidRPr="00FD455D" w:rsidRDefault="006143AF" w:rsidP="00262DBC">
            <w:pPr>
              <w:pStyle w:val="FieldText"/>
              <w:rPr>
                <w:b w:val="0"/>
                <w:color w:val="000000"/>
                <w:sz w:val="20"/>
                <w:szCs w:val="20"/>
                <w:lang w:val="hr-HR"/>
              </w:rPr>
            </w:pPr>
            <w:r w:rsidRPr="00FD455D">
              <w:rPr>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143AF" w:rsidRPr="00FD455D" w:rsidRDefault="007D7CEA" w:rsidP="00262DBC">
            <w:pPr>
              <w:pStyle w:val="FieldText"/>
              <w:rPr>
                <w:b w:val="0"/>
                <w:color w:val="000000"/>
                <w:sz w:val="20"/>
                <w:szCs w:val="20"/>
                <w:lang w:val="hr-HR"/>
              </w:rPr>
            </w:pPr>
            <w:r w:rsidRPr="00A56CAF">
              <w:rPr>
                <w:b w:val="0"/>
                <w:color w:val="FF0000"/>
                <w:sz w:val="20"/>
                <w:szCs w:val="20"/>
                <w:lang w:val="hr-HR"/>
              </w:rPr>
              <w:t>1</w:t>
            </w:r>
          </w:p>
        </w:tc>
      </w:tr>
      <w:tr w:rsidR="006143AF" w:rsidRPr="00821941" w:rsidTr="00262DB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6143AF" w:rsidRPr="00FD455D" w:rsidRDefault="006143AF" w:rsidP="00262DBC">
            <w:pPr>
              <w:pStyle w:val="FieldText"/>
              <w:rPr>
                <w:b w:val="0"/>
                <w:sz w:val="20"/>
                <w:szCs w:val="20"/>
                <w:lang w:val="hr-HR"/>
              </w:rPr>
            </w:pPr>
            <w:r w:rsidRPr="00FD455D">
              <w:rPr>
                <w:b w:val="0"/>
                <w:sz w:val="20"/>
                <w:szCs w:val="20"/>
                <w:lang w:val="hr-HR"/>
              </w:rPr>
              <w:t>Eksperimentalni rad</w:t>
            </w:r>
          </w:p>
        </w:tc>
        <w:tc>
          <w:tcPr>
            <w:tcW w:w="782" w:type="dxa"/>
            <w:tcMar>
              <w:left w:w="57" w:type="dxa"/>
              <w:right w:w="57" w:type="dxa"/>
            </w:tcMar>
            <w:vAlign w:val="center"/>
          </w:tcPr>
          <w:p w:rsidR="006143AF" w:rsidRPr="00FD455D" w:rsidRDefault="009B0B6F" w:rsidP="00262DBC">
            <w:pPr>
              <w:pStyle w:val="FieldText"/>
              <w:rPr>
                <w:b w:val="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c>
          <w:tcPr>
            <w:tcW w:w="1275" w:type="dxa"/>
            <w:gridSpan w:val="3"/>
            <w:tcMar>
              <w:left w:w="57" w:type="dxa"/>
              <w:right w:w="57" w:type="dxa"/>
            </w:tcMar>
            <w:vAlign w:val="center"/>
          </w:tcPr>
          <w:p w:rsidR="006143AF" w:rsidRPr="00FD455D" w:rsidRDefault="006143AF" w:rsidP="00262DBC">
            <w:pPr>
              <w:pStyle w:val="FieldText"/>
              <w:rPr>
                <w:b w:val="0"/>
                <w:sz w:val="20"/>
                <w:szCs w:val="20"/>
                <w:lang w:val="hr-HR"/>
              </w:rPr>
            </w:pPr>
            <w:r w:rsidRPr="00FD455D">
              <w:rPr>
                <w:b w:val="0"/>
                <w:sz w:val="20"/>
                <w:szCs w:val="20"/>
                <w:lang w:val="hr-HR"/>
              </w:rPr>
              <w:t>Referat</w:t>
            </w:r>
          </w:p>
        </w:tc>
        <w:tc>
          <w:tcPr>
            <w:tcW w:w="968" w:type="dxa"/>
            <w:tcMar>
              <w:left w:w="57" w:type="dxa"/>
              <w:right w:w="57" w:type="dxa"/>
            </w:tcMar>
            <w:vAlign w:val="center"/>
          </w:tcPr>
          <w:p w:rsidR="006143AF" w:rsidRPr="00FD455D" w:rsidRDefault="009B0B6F" w:rsidP="00262DBC">
            <w:pPr>
              <w:pStyle w:val="FieldText"/>
              <w:rPr>
                <w:b w:val="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c>
          <w:tcPr>
            <w:tcW w:w="1520" w:type="dxa"/>
            <w:gridSpan w:val="4"/>
            <w:tcMar>
              <w:left w:w="57" w:type="dxa"/>
              <w:right w:w="57" w:type="dxa"/>
            </w:tcMar>
            <w:vAlign w:val="center"/>
          </w:tcPr>
          <w:p w:rsidR="006143AF" w:rsidRPr="00FD455D" w:rsidRDefault="009B0B6F" w:rsidP="00262DBC">
            <w:pPr>
              <w:pStyle w:val="FieldText"/>
              <w:rPr>
                <w:b w:val="0"/>
                <w:color w:val="00000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r w:rsidR="006143AF" w:rsidRPr="00FD455D">
              <w:rPr>
                <w:b w:val="0"/>
                <w:sz w:val="20"/>
                <w:szCs w:val="20"/>
                <w:lang w:val="hr-HR"/>
              </w:rPr>
              <w:t xml:space="preserve"> </w:t>
            </w:r>
            <w:r w:rsidR="006143AF" w:rsidRPr="00FD455D">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143AF" w:rsidRPr="00FD455D" w:rsidRDefault="009B0B6F" w:rsidP="00262DBC">
            <w:pPr>
              <w:pStyle w:val="FieldText"/>
              <w:rPr>
                <w:b w:val="0"/>
                <w:color w:val="00000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r>
      <w:tr w:rsidR="006143AF" w:rsidRPr="00821941" w:rsidTr="00262DB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6143AF" w:rsidRPr="00FD455D" w:rsidRDefault="006143AF" w:rsidP="00262DBC">
            <w:pPr>
              <w:pStyle w:val="FieldText"/>
              <w:rPr>
                <w:b w:val="0"/>
                <w:sz w:val="20"/>
                <w:szCs w:val="20"/>
                <w:lang w:val="hr-HR"/>
              </w:rPr>
            </w:pPr>
            <w:r w:rsidRPr="00FD455D">
              <w:rPr>
                <w:b w:val="0"/>
                <w:sz w:val="20"/>
                <w:szCs w:val="20"/>
                <w:lang w:val="hr-HR"/>
              </w:rPr>
              <w:t>Esej</w:t>
            </w:r>
          </w:p>
        </w:tc>
        <w:tc>
          <w:tcPr>
            <w:tcW w:w="782" w:type="dxa"/>
            <w:tcMar>
              <w:left w:w="57" w:type="dxa"/>
              <w:right w:w="57" w:type="dxa"/>
            </w:tcMar>
            <w:vAlign w:val="center"/>
          </w:tcPr>
          <w:p w:rsidR="006143AF" w:rsidRPr="00FD455D" w:rsidRDefault="009B0B6F" w:rsidP="00262DBC">
            <w:pPr>
              <w:pStyle w:val="FieldText"/>
              <w:rPr>
                <w:b w:val="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c>
          <w:tcPr>
            <w:tcW w:w="1275" w:type="dxa"/>
            <w:gridSpan w:val="3"/>
            <w:tcMar>
              <w:left w:w="57" w:type="dxa"/>
              <w:right w:w="57" w:type="dxa"/>
            </w:tcMar>
            <w:vAlign w:val="center"/>
          </w:tcPr>
          <w:p w:rsidR="006143AF" w:rsidRPr="00FD455D" w:rsidRDefault="006143AF" w:rsidP="00262DBC">
            <w:pPr>
              <w:pStyle w:val="FieldText"/>
              <w:rPr>
                <w:b w:val="0"/>
                <w:sz w:val="20"/>
                <w:szCs w:val="20"/>
                <w:lang w:val="hr-HR"/>
              </w:rPr>
            </w:pPr>
            <w:r w:rsidRPr="00FD455D">
              <w:rPr>
                <w:b w:val="0"/>
                <w:color w:val="000000"/>
                <w:sz w:val="20"/>
                <w:szCs w:val="20"/>
                <w:lang w:val="hr-HR"/>
              </w:rPr>
              <w:t>Seminarski rad</w:t>
            </w:r>
          </w:p>
        </w:tc>
        <w:tc>
          <w:tcPr>
            <w:tcW w:w="968" w:type="dxa"/>
            <w:tcMar>
              <w:left w:w="57" w:type="dxa"/>
              <w:right w:w="57" w:type="dxa"/>
            </w:tcMar>
            <w:vAlign w:val="center"/>
          </w:tcPr>
          <w:p w:rsidR="006143AF" w:rsidRPr="00FD455D" w:rsidRDefault="009B0B6F" w:rsidP="00262DBC">
            <w:pPr>
              <w:pStyle w:val="FieldText"/>
              <w:rPr>
                <w:b w:val="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c>
          <w:tcPr>
            <w:tcW w:w="1520" w:type="dxa"/>
            <w:gridSpan w:val="4"/>
            <w:tcMar>
              <w:left w:w="57" w:type="dxa"/>
              <w:right w:w="57" w:type="dxa"/>
            </w:tcMar>
            <w:vAlign w:val="center"/>
          </w:tcPr>
          <w:p w:rsidR="006143AF" w:rsidRPr="00FD455D" w:rsidRDefault="009B0B6F" w:rsidP="00262DBC">
            <w:pPr>
              <w:pStyle w:val="FieldText"/>
              <w:rPr>
                <w:b w:val="0"/>
                <w:color w:val="00000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r w:rsidR="006143AF" w:rsidRPr="00FD455D">
              <w:rPr>
                <w:b w:val="0"/>
                <w:sz w:val="20"/>
                <w:szCs w:val="20"/>
                <w:lang w:val="hr-HR"/>
              </w:rPr>
              <w:t xml:space="preserve"> </w:t>
            </w:r>
            <w:r w:rsidR="006143AF" w:rsidRPr="00FD455D">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143AF" w:rsidRPr="00FD455D" w:rsidRDefault="009B0B6F" w:rsidP="00262DBC">
            <w:pPr>
              <w:pStyle w:val="FieldText"/>
              <w:rPr>
                <w:b w:val="0"/>
                <w:color w:val="000000"/>
                <w:sz w:val="20"/>
                <w:szCs w:val="20"/>
                <w:lang w:val="hr-HR"/>
              </w:rPr>
            </w:pPr>
            <w:r w:rsidRPr="00FD455D">
              <w:rPr>
                <w:b w:val="0"/>
                <w:sz w:val="20"/>
                <w:szCs w:val="20"/>
                <w:lang w:val="hr-HR"/>
              </w:rPr>
              <w:fldChar w:fldCharType="begin">
                <w:ffData>
                  <w:name w:val="Text1"/>
                  <w:enabled/>
                  <w:calcOnExit w:val="0"/>
                  <w:textInput/>
                </w:ffData>
              </w:fldChar>
            </w:r>
            <w:r w:rsidR="006143AF" w:rsidRPr="00FD455D">
              <w:rPr>
                <w:b w:val="0"/>
                <w:sz w:val="20"/>
                <w:szCs w:val="20"/>
                <w:lang w:val="hr-HR"/>
              </w:rPr>
              <w:instrText xml:space="preserve"> FORMTEXT </w:instrText>
            </w:r>
            <w:r w:rsidRPr="00FD455D">
              <w:rPr>
                <w:b w:val="0"/>
                <w:sz w:val="20"/>
                <w:szCs w:val="20"/>
                <w:lang w:val="hr-HR"/>
              </w:rPr>
            </w:r>
            <w:r w:rsidRPr="00FD455D">
              <w:rPr>
                <w:b w:val="0"/>
                <w:sz w:val="20"/>
                <w:szCs w:val="20"/>
                <w:lang w:val="hr-HR"/>
              </w:rPr>
              <w:fldChar w:fldCharType="separate"/>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006143AF" w:rsidRPr="00FD455D">
              <w:rPr>
                <w:b w:val="0"/>
                <w:noProof/>
                <w:sz w:val="20"/>
                <w:szCs w:val="20"/>
                <w:lang w:val="hr-HR"/>
              </w:rPr>
              <w:t> </w:t>
            </w:r>
            <w:r w:rsidRPr="00FD455D">
              <w:rPr>
                <w:b w:val="0"/>
                <w:sz w:val="20"/>
                <w:szCs w:val="20"/>
                <w:lang w:val="hr-HR"/>
              </w:rPr>
              <w:fldChar w:fldCharType="end"/>
            </w:r>
          </w:p>
        </w:tc>
      </w:tr>
      <w:tr w:rsidR="006143AF" w:rsidRPr="00821941" w:rsidTr="00262DB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6143AF" w:rsidRPr="00FD455D" w:rsidRDefault="006143AF" w:rsidP="00262DBC">
            <w:pPr>
              <w:pStyle w:val="FieldText"/>
              <w:rPr>
                <w:b w:val="0"/>
                <w:sz w:val="20"/>
                <w:szCs w:val="20"/>
                <w:lang w:val="hr-HR"/>
              </w:rPr>
            </w:pPr>
            <w:r w:rsidRPr="00FD455D">
              <w:rPr>
                <w:b w:val="0"/>
                <w:sz w:val="20"/>
                <w:szCs w:val="20"/>
                <w:lang w:val="hr-HR"/>
              </w:rPr>
              <w:t>Kolokviji</w:t>
            </w:r>
          </w:p>
        </w:tc>
        <w:tc>
          <w:tcPr>
            <w:tcW w:w="782" w:type="dxa"/>
            <w:tcMar>
              <w:left w:w="57" w:type="dxa"/>
              <w:right w:w="57" w:type="dxa"/>
            </w:tcMar>
            <w:vAlign w:val="center"/>
          </w:tcPr>
          <w:p w:rsidR="006143AF" w:rsidRPr="00FD455D" w:rsidRDefault="007D7CEA" w:rsidP="00262DBC">
            <w:pPr>
              <w:pStyle w:val="FieldText"/>
              <w:rPr>
                <w:b w:val="0"/>
                <w:sz w:val="20"/>
                <w:szCs w:val="20"/>
                <w:lang w:val="hr-HR"/>
              </w:rPr>
            </w:pPr>
            <w:r w:rsidRPr="00A56CAF">
              <w:rPr>
                <w:b w:val="0"/>
                <w:color w:val="FF0000"/>
                <w:sz w:val="20"/>
                <w:szCs w:val="20"/>
                <w:lang w:val="hr-HR"/>
              </w:rPr>
              <w:t>4</w:t>
            </w:r>
          </w:p>
        </w:tc>
        <w:tc>
          <w:tcPr>
            <w:tcW w:w="1275" w:type="dxa"/>
            <w:gridSpan w:val="3"/>
            <w:tcMar>
              <w:left w:w="57" w:type="dxa"/>
              <w:right w:w="57" w:type="dxa"/>
            </w:tcMar>
            <w:vAlign w:val="center"/>
          </w:tcPr>
          <w:p w:rsidR="006143AF" w:rsidRPr="00FD455D" w:rsidRDefault="006143AF" w:rsidP="00262DBC">
            <w:pPr>
              <w:pStyle w:val="FieldText"/>
              <w:rPr>
                <w:b w:val="0"/>
                <w:sz w:val="20"/>
                <w:szCs w:val="20"/>
                <w:lang w:val="hr-HR"/>
              </w:rPr>
            </w:pPr>
            <w:r w:rsidRPr="00FD455D">
              <w:rPr>
                <w:b w:val="0"/>
                <w:color w:val="000000"/>
                <w:sz w:val="20"/>
                <w:szCs w:val="20"/>
                <w:lang w:val="hr-HR"/>
              </w:rPr>
              <w:t>Usmeni ispit</w:t>
            </w:r>
          </w:p>
        </w:tc>
        <w:tc>
          <w:tcPr>
            <w:tcW w:w="968" w:type="dxa"/>
            <w:tcMar>
              <w:left w:w="57" w:type="dxa"/>
              <w:right w:w="57" w:type="dxa"/>
            </w:tcMar>
            <w:vAlign w:val="center"/>
          </w:tcPr>
          <w:p w:rsidR="006143AF" w:rsidRPr="00FD455D" w:rsidRDefault="009B0B6F" w:rsidP="00262DBC">
            <w:pPr>
              <w:tabs>
                <w:tab w:val="left" w:pos="2820"/>
              </w:tabs>
              <w:spacing w:after="0"/>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20" w:type="dxa"/>
            <w:gridSpan w:val="4"/>
            <w:tcMar>
              <w:left w:w="57" w:type="dxa"/>
              <w:right w:w="57" w:type="dxa"/>
            </w:tcMar>
            <w:vAlign w:val="center"/>
          </w:tcPr>
          <w:p w:rsidR="006143AF" w:rsidRPr="00FD455D" w:rsidRDefault="009B0B6F" w:rsidP="00262DBC">
            <w:pPr>
              <w:tabs>
                <w:tab w:val="left" w:pos="2820"/>
              </w:tabs>
              <w:spacing w:after="0"/>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r w:rsidR="006143AF" w:rsidRPr="00FD455D">
              <w:rPr>
                <w:rFonts w:ascii="Times New Roman" w:hAnsi="Times New Roman"/>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143AF" w:rsidRPr="00FD455D" w:rsidRDefault="009B0B6F" w:rsidP="00262DBC">
            <w:pPr>
              <w:tabs>
                <w:tab w:val="left" w:pos="2820"/>
              </w:tabs>
              <w:spacing w:after="0"/>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143AF" w:rsidRPr="00FD455D" w:rsidRDefault="006143AF" w:rsidP="00262DBC">
            <w:pPr>
              <w:tabs>
                <w:tab w:val="left" w:pos="2820"/>
              </w:tabs>
              <w:spacing w:after="0"/>
              <w:rPr>
                <w:rFonts w:ascii="Times New Roman" w:hAnsi="Times New Roman"/>
                <w:color w:val="000000"/>
                <w:sz w:val="20"/>
                <w:szCs w:val="20"/>
              </w:rPr>
            </w:pPr>
            <w:r w:rsidRPr="00FD455D">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143AF" w:rsidRPr="00FD455D" w:rsidRDefault="006143AF" w:rsidP="00262DBC">
            <w:pPr>
              <w:tabs>
                <w:tab w:val="left" w:pos="2820"/>
              </w:tabs>
              <w:spacing w:after="0"/>
              <w:rPr>
                <w:rFonts w:ascii="Times New Roman" w:hAnsi="Times New Roman"/>
                <w:color w:val="000000"/>
                <w:sz w:val="20"/>
                <w:szCs w:val="20"/>
              </w:rPr>
            </w:pPr>
            <w:r w:rsidRPr="00FD455D">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r w:rsidR="006143AF" w:rsidRPr="00FD455D">
              <w:rPr>
                <w:rFonts w:ascii="Times New Roman" w:hAnsi="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tabs>
                <w:tab w:val="left" w:pos="360"/>
                <w:tab w:val="left" w:pos="54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D0D31" w:rsidRDefault="006143AF" w:rsidP="0042325F">
            <w:pPr>
              <w:tabs>
                <w:tab w:val="left" w:pos="2820"/>
              </w:tabs>
              <w:spacing w:after="0" w:line="240" w:lineRule="auto"/>
              <w:rPr>
                <w:rFonts w:ascii="Times New Roman" w:hAnsi="Times New Roman"/>
                <w:sz w:val="20"/>
                <w:szCs w:val="20"/>
              </w:rPr>
            </w:pPr>
            <w:r w:rsidRPr="00FD455D">
              <w:rPr>
                <w:rFonts w:ascii="Times New Roman" w:hAnsi="Times New Roman"/>
                <w:sz w:val="20"/>
                <w:szCs w:val="20"/>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rješavanjem oba kolokvija. Alternativno, ako studenti ne polože ispit preko kolokvija, mogu ga polagati na pisani način tijekom ispitnog roka. Studenti koji žele veću ocjenu mo</w:t>
            </w:r>
            <w:r w:rsidR="00934BC0" w:rsidRPr="00FD455D">
              <w:rPr>
                <w:rFonts w:ascii="Times New Roman" w:hAnsi="Times New Roman"/>
                <w:sz w:val="20"/>
                <w:szCs w:val="20"/>
              </w:rPr>
              <w:t>gu</w:t>
            </w:r>
            <w:r w:rsidRPr="00FD455D">
              <w:rPr>
                <w:rFonts w:ascii="Times New Roman" w:hAnsi="Times New Roman"/>
                <w:sz w:val="20"/>
                <w:szCs w:val="20"/>
              </w:rPr>
              <w:t xml:space="preserve"> odgovarati usmeno.</w:t>
            </w:r>
          </w:p>
          <w:p w:rsidR="0042325F" w:rsidRDefault="00EE51D8" w:rsidP="00EE51D8">
            <w:pPr>
              <w:tabs>
                <w:tab w:val="left" w:pos="1671"/>
              </w:tabs>
              <w:spacing w:after="0" w:line="240" w:lineRule="auto"/>
              <w:jc w:val="both"/>
              <w:rPr>
                <w:rFonts w:ascii="Times New Roman" w:hAnsi="Times New Roman"/>
                <w:sz w:val="20"/>
                <w:szCs w:val="20"/>
              </w:rPr>
            </w:pPr>
            <w:r>
              <w:rPr>
                <w:rFonts w:ascii="Times New Roman" w:hAnsi="Times New Roman"/>
                <w:sz w:val="20"/>
                <w:szCs w:val="20"/>
              </w:rPr>
              <w:tab/>
            </w:r>
          </w:p>
          <w:p w:rsidR="006143AF" w:rsidRDefault="001D0D31" w:rsidP="0042325F">
            <w:pPr>
              <w:spacing w:after="0" w:line="240" w:lineRule="auto"/>
              <w:jc w:val="both"/>
              <w:rPr>
                <w:rFonts w:ascii="Times New Roman" w:hAnsi="Times New Roman"/>
                <w:color w:val="FF0000"/>
                <w:sz w:val="20"/>
                <w:szCs w:val="20"/>
              </w:rPr>
            </w:pPr>
            <w:r w:rsidRPr="00AF1EED">
              <w:rPr>
                <w:rFonts w:ascii="Times New Roman" w:hAnsi="Times New Roman"/>
                <w:color w:val="FF0000"/>
                <w:sz w:val="20"/>
                <w:szCs w:val="20"/>
              </w:rPr>
              <w:t>Studenti tijekom semestra mogu</w:t>
            </w:r>
            <w:r w:rsidR="0042325F" w:rsidRPr="00AF1EED">
              <w:rPr>
                <w:rFonts w:ascii="Times New Roman" w:hAnsi="Times New Roman"/>
                <w:color w:val="FF0000"/>
                <w:sz w:val="20"/>
                <w:szCs w:val="20"/>
              </w:rPr>
              <w:t xml:space="preserve"> rješavati</w:t>
            </w:r>
            <w:r w:rsidRPr="00AF1EED">
              <w:rPr>
                <w:rFonts w:ascii="Times New Roman" w:hAnsi="Times New Roman"/>
                <w:color w:val="FF0000"/>
                <w:sz w:val="20"/>
                <w:szCs w:val="20"/>
              </w:rPr>
              <w:t xml:space="preserve"> </w:t>
            </w:r>
            <w:r w:rsidR="0042325F" w:rsidRPr="00AF1EED">
              <w:rPr>
                <w:rFonts w:ascii="Times New Roman" w:hAnsi="Times New Roman"/>
                <w:color w:val="FF0000"/>
                <w:sz w:val="20"/>
                <w:szCs w:val="20"/>
              </w:rPr>
              <w:t xml:space="preserve">kod kuće, uz dostupnu literaturu, </w:t>
            </w:r>
            <w:r w:rsidRPr="00AF1EED">
              <w:rPr>
                <w:rFonts w:ascii="Times New Roman" w:hAnsi="Times New Roman"/>
                <w:color w:val="FF0000"/>
                <w:sz w:val="20"/>
                <w:szCs w:val="20"/>
              </w:rPr>
              <w:t>kvizov</w:t>
            </w:r>
            <w:r w:rsidR="0042325F" w:rsidRPr="00AF1EED">
              <w:rPr>
                <w:rFonts w:ascii="Times New Roman" w:hAnsi="Times New Roman"/>
                <w:color w:val="FF0000"/>
                <w:sz w:val="20"/>
                <w:szCs w:val="20"/>
              </w:rPr>
              <w:t>e</w:t>
            </w:r>
            <w:r w:rsidRPr="00AF1EED">
              <w:rPr>
                <w:rFonts w:ascii="Times New Roman" w:hAnsi="Times New Roman"/>
                <w:color w:val="FF0000"/>
                <w:sz w:val="20"/>
                <w:szCs w:val="20"/>
              </w:rPr>
              <w:t xml:space="preserve"> koji služe provjeri znanja </w:t>
            </w:r>
            <w:r w:rsidR="0042325F" w:rsidRPr="00AF1EED">
              <w:rPr>
                <w:rFonts w:ascii="Times New Roman" w:hAnsi="Times New Roman"/>
                <w:color w:val="FF0000"/>
                <w:sz w:val="20"/>
                <w:szCs w:val="20"/>
              </w:rPr>
              <w:t>nastavne jedince koju su slušali određenog tjedna.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prosječni rezultat oba kviza. Na kvizovima je potrebno ostvariti ukupno najmanje 70% točnih odgovora (od 10 kvizova). Ovako ostvaren rezultat može pomoći studentima da dobiju prolaznu ili višu ocjenu ako za tu ocjenu nedostaje 3% i manje točnih odgovora (jedan ili pola boda). Primjerice: ostvareni postotak točnih odgovora 57% - ocjena 2; 68% - ocjena 3; 78% - ocjena 4; 88% - ocjena 5. Ovo automatski obuhvaća i situacije u kojima je ostvareni rezultat između dvije ocjene (ostvareni postotak: 70%, 80% ili 90%). Rezultat kvizova može se iskoristiti kod polaganja ispita preko kolokvija, te samo u ljetnom ispitnom roku tekuće akademske godine.</w:t>
            </w:r>
            <w:r w:rsidR="006143AF" w:rsidRPr="00AF1EED">
              <w:rPr>
                <w:rFonts w:ascii="Times New Roman" w:hAnsi="Times New Roman"/>
                <w:color w:val="FF0000"/>
                <w:sz w:val="20"/>
                <w:szCs w:val="20"/>
              </w:rPr>
              <w:t xml:space="preserve"> </w:t>
            </w:r>
          </w:p>
          <w:p w:rsidR="00E54B8B" w:rsidRDefault="00E54B8B" w:rsidP="0042325F">
            <w:pPr>
              <w:spacing w:after="0" w:line="240" w:lineRule="auto"/>
              <w:jc w:val="both"/>
              <w:rPr>
                <w:rFonts w:ascii="Times New Roman" w:hAnsi="Times New Roman"/>
                <w:color w:val="FF0000"/>
                <w:sz w:val="20"/>
                <w:szCs w:val="20"/>
              </w:rPr>
            </w:pPr>
          </w:p>
          <w:p w:rsidR="008872D4" w:rsidRDefault="00E54B8B" w:rsidP="008872D4">
            <w:pPr>
              <w:spacing w:after="0" w:line="240" w:lineRule="auto"/>
              <w:jc w:val="both"/>
              <w:rPr>
                <w:rFonts w:ascii="Times New Roman" w:hAnsi="Times New Roman"/>
                <w:color w:val="FF0000"/>
                <w:sz w:val="20"/>
                <w:szCs w:val="20"/>
              </w:rPr>
            </w:pPr>
            <w:r>
              <w:rPr>
                <w:rFonts w:ascii="Times New Roman" w:hAnsi="Times New Roman"/>
                <w:color w:val="FF0000"/>
                <w:sz w:val="20"/>
                <w:szCs w:val="20"/>
              </w:rPr>
              <w:t>Bodovni pragovi i odgovarajuće ocjene za pisane provjere znanja</w:t>
            </w:r>
            <w:r w:rsidR="008872D4">
              <w:rPr>
                <w:rFonts w:ascii="Times New Roman" w:hAnsi="Times New Roman"/>
                <w:color w:val="FF0000"/>
                <w:sz w:val="20"/>
                <w:szCs w:val="20"/>
              </w:rPr>
              <w:t xml:space="preserve"> (bodovi se formiraju temeljem ostvarenih postotaka riješenih zadataka, odnosno teorije):</w:t>
            </w:r>
          </w:p>
          <w:p w:rsidR="00E54B8B" w:rsidRDefault="00E54B8B" w:rsidP="0042325F">
            <w:pPr>
              <w:spacing w:after="0" w:line="240" w:lineRule="auto"/>
              <w:jc w:val="both"/>
              <w:rPr>
                <w:rFonts w:ascii="Times New Roman" w:hAnsi="Times New Roman"/>
                <w:color w:val="FF0000"/>
                <w:sz w:val="20"/>
                <w:szCs w:val="20"/>
              </w:rPr>
            </w:pPr>
            <w:r>
              <w:rPr>
                <w:rFonts w:ascii="Times New Roman" w:hAnsi="Times New Roman"/>
                <w:color w:val="FF0000"/>
                <w:sz w:val="20"/>
                <w:szCs w:val="20"/>
              </w:rPr>
              <w:t>0-59        nedovoljan (1)</w:t>
            </w:r>
          </w:p>
          <w:p w:rsidR="00E54B8B" w:rsidRDefault="00E54B8B" w:rsidP="0042325F">
            <w:pPr>
              <w:spacing w:after="0" w:line="240" w:lineRule="auto"/>
              <w:jc w:val="both"/>
              <w:rPr>
                <w:rFonts w:ascii="Times New Roman" w:hAnsi="Times New Roman"/>
                <w:color w:val="FF0000"/>
                <w:sz w:val="20"/>
                <w:szCs w:val="20"/>
              </w:rPr>
            </w:pPr>
            <w:r>
              <w:rPr>
                <w:rFonts w:ascii="Times New Roman" w:hAnsi="Times New Roman"/>
                <w:color w:val="FF0000"/>
                <w:sz w:val="20"/>
                <w:szCs w:val="20"/>
              </w:rPr>
              <w:t>60-70      dovoljan (2)</w:t>
            </w:r>
          </w:p>
          <w:p w:rsidR="00E54B8B" w:rsidRPr="00E54B8B" w:rsidRDefault="00E54B8B" w:rsidP="0042325F">
            <w:pPr>
              <w:spacing w:after="0" w:line="240" w:lineRule="auto"/>
              <w:jc w:val="both"/>
              <w:rPr>
                <w:rFonts w:ascii="Times New Roman" w:hAnsi="Times New Roman"/>
                <w:color w:val="FF0000"/>
                <w:sz w:val="20"/>
                <w:szCs w:val="20"/>
              </w:rPr>
            </w:pPr>
            <w:r w:rsidRPr="00E54B8B">
              <w:rPr>
                <w:rFonts w:ascii="Times New Roman" w:hAnsi="Times New Roman"/>
                <w:color w:val="FF0000"/>
                <w:sz w:val="20"/>
                <w:szCs w:val="20"/>
              </w:rPr>
              <w:t xml:space="preserve">71-80 </w:t>
            </w:r>
            <w:r>
              <w:rPr>
                <w:rFonts w:ascii="Times New Roman" w:hAnsi="Times New Roman"/>
                <w:color w:val="FF0000"/>
                <w:sz w:val="20"/>
                <w:szCs w:val="20"/>
              </w:rPr>
              <w:t xml:space="preserve">     </w:t>
            </w:r>
            <w:r w:rsidRPr="00E54B8B">
              <w:rPr>
                <w:rFonts w:ascii="Times New Roman" w:hAnsi="Times New Roman"/>
                <w:color w:val="FF0000"/>
                <w:sz w:val="20"/>
                <w:szCs w:val="20"/>
              </w:rPr>
              <w:t>dobar (3)</w:t>
            </w:r>
          </w:p>
          <w:p w:rsidR="00E54B8B" w:rsidRPr="00E54B8B" w:rsidRDefault="00E54B8B" w:rsidP="0042325F">
            <w:pPr>
              <w:spacing w:after="0" w:line="240" w:lineRule="auto"/>
              <w:jc w:val="both"/>
              <w:rPr>
                <w:rFonts w:ascii="Times New Roman" w:hAnsi="Times New Roman"/>
                <w:color w:val="FF0000"/>
                <w:sz w:val="20"/>
                <w:szCs w:val="20"/>
              </w:rPr>
            </w:pPr>
            <w:r w:rsidRPr="00E54B8B">
              <w:rPr>
                <w:rFonts w:ascii="Times New Roman" w:hAnsi="Times New Roman"/>
                <w:color w:val="FF0000"/>
                <w:sz w:val="20"/>
                <w:szCs w:val="20"/>
              </w:rPr>
              <w:t xml:space="preserve">81-90 </w:t>
            </w:r>
            <w:r>
              <w:rPr>
                <w:rFonts w:ascii="Times New Roman" w:hAnsi="Times New Roman"/>
                <w:color w:val="FF0000"/>
                <w:sz w:val="20"/>
                <w:szCs w:val="20"/>
              </w:rPr>
              <w:t xml:space="preserve">     </w:t>
            </w:r>
            <w:r w:rsidRPr="00E54B8B">
              <w:rPr>
                <w:rFonts w:ascii="Times New Roman" w:hAnsi="Times New Roman"/>
                <w:color w:val="FF0000"/>
                <w:sz w:val="20"/>
                <w:szCs w:val="20"/>
              </w:rPr>
              <w:t>vrlo dobar (4)</w:t>
            </w:r>
          </w:p>
          <w:p w:rsidR="00E54B8B" w:rsidRPr="00FD455D" w:rsidRDefault="00E54B8B" w:rsidP="0042325F">
            <w:pPr>
              <w:spacing w:after="0" w:line="240" w:lineRule="auto"/>
              <w:jc w:val="both"/>
              <w:rPr>
                <w:rFonts w:ascii="Times New Roman" w:hAnsi="Times New Roman"/>
                <w:sz w:val="20"/>
                <w:szCs w:val="20"/>
              </w:rPr>
            </w:pPr>
            <w:r w:rsidRPr="00E54B8B">
              <w:rPr>
                <w:rFonts w:ascii="Times New Roman" w:hAnsi="Times New Roman"/>
                <w:color w:val="FF0000"/>
                <w:sz w:val="20"/>
                <w:szCs w:val="20"/>
              </w:rPr>
              <w:t xml:space="preserve">91-100 </w:t>
            </w:r>
            <w:r>
              <w:rPr>
                <w:rFonts w:ascii="Times New Roman" w:hAnsi="Times New Roman"/>
                <w:color w:val="FF0000"/>
                <w:sz w:val="20"/>
                <w:szCs w:val="20"/>
              </w:rPr>
              <w:t xml:space="preserve">   </w:t>
            </w:r>
            <w:r w:rsidRPr="00E54B8B">
              <w:rPr>
                <w:rFonts w:ascii="Times New Roman" w:hAnsi="Times New Roman"/>
                <w:color w:val="FF0000"/>
                <w:sz w:val="20"/>
                <w:szCs w:val="20"/>
              </w:rPr>
              <w:t>izvrstan (5)</w:t>
            </w:r>
          </w:p>
        </w:tc>
      </w:tr>
      <w:tr w:rsidR="006143AF" w:rsidRPr="00821941" w:rsidTr="00262DB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54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143AF" w:rsidRPr="00FD455D" w:rsidRDefault="006143AF" w:rsidP="00262DBC">
            <w:pPr>
              <w:tabs>
                <w:tab w:val="left" w:pos="2820"/>
              </w:tabs>
              <w:spacing w:after="0"/>
              <w:rPr>
                <w:rFonts w:ascii="Times New Roman" w:hAnsi="Times New Roman"/>
                <w:b/>
                <w:color w:val="000000"/>
                <w:sz w:val="20"/>
                <w:szCs w:val="20"/>
              </w:rPr>
            </w:pPr>
            <w:r w:rsidRPr="00FD455D">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143AF" w:rsidRPr="00FD455D" w:rsidRDefault="006143AF" w:rsidP="00262DBC">
            <w:pPr>
              <w:tabs>
                <w:tab w:val="left" w:pos="2820"/>
              </w:tabs>
              <w:spacing w:after="0"/>
              <w:rPr>
                <w:rFonts w:ascii="Times New Roman" w:hAnsi="Times New Roman"/>
                <w:b/>
                <w:color w:val="000000"/>
                <w:sz w:val="20"/>
                <w:szCs w:val="20"/>
              </w:rPr>
            </w:pPr>
            <w:r w:rsidRPr="00FD455D">
              <w:rPr>
                <w:rFonts w:ascii="Times New Roman" w:hAnsi="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143AF" w:rsidRPr="00FD455D" w:rsidRDefault="006143AF" w:rsidP="00262DBC">
            <w:pPr>
              <w:tabs>
                <w:tab w:val="left" w:pos="2820"/>
              </w:tabs>
              <w:spacing w:after="0"/>
              <w:rPr>
                <w:rFonts w:ascii="Times New Roman" w:hAnsi="Times New Roman"/>
                <w:b/>
                <w:color w:val="000000"/>
                <w:sz w:val="20"/>
                <w:szCs w:val="20"/>
              </w:rPr>
            </w:pPr>
            <w:r w:rsidRPr="00FD455D">
              <w:rPr>
                <w:rFonts w:ascii="Times New Roman" w:hAnsi="Times New Roman"/>
                <w:b/>
                <w:color w:val="000000"/>
                <w:sz w:val="20"/>
                <w:szCs w:val="20"/>
              </w:rPr>
              <w:t>Dostupnost putem ostalih medija</w:t>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FD455D" w:rsidRDefault="006143AF" w:rsidP="00262DBC">
            <w:pPr>
              <w:tabs>
                <w:tab w:val="left" w:pos="2820"/>
              </w:tabs>
              <w:spacing w:after="0" w:line="240" w:lineRule="auto"/>
              <w:rPr>
                <w:rFonts w:ascii="Times New Roman" w:hAnsi="Times New Roman"/>
                <w:color w:val="000000"/>
                <w:sz w:val="20"/>
                <w:szCs w:val="20"/>
              </w:rPr>
            </w:pPr>
            <w:proofErr w:type="spellStart"/>
            <w:r w:rsidRPr="00FD455D">
              <w:rPr>
                <w:rFonts w:ascii="Times New Roman" w:hAnsi="Times New Roman"/>
                <w:sz w:val="20"/>
                <w:szCs w:val="20"/>
              </w:rPr>
              <w:t>Schroeder</w:t>
            </w:r>
            <w:proofErr w:type="spellEnd"/>
            <w:r w:rsidRPr="00FD455D">
              <w:rPr>
                <w:rFonts w:ascii="Times New Roman" w:hAnsi="Times New Roman"/>
                <w:sz w:val="20"/>
                <w:szCs w:val="20"/>
              </w:rPr>
              <w:t>,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6143AF" w:rsidRPr="00FD455D" w:rsidRDefault="006143AF" w:rsidP="00262DBC">
            <w:pPr>
              <w:tabs>
                <w:tab w:val="left" w:pos="2820"/>
              </w:tabs>
              <w:spacing w:after="0" w:line="240" w:lineRule="auto"/>
              <w:jc w:val="center"/>
              <w:rPr>
                <w:rFonts w:ascii="Times New Roman" w:hAnsi="Times New Roman"/>
                <w:color w:val="000000"/>
                <w:sz w:val="20"/>
                <w:szCs w:val="20"/>
              </w:rPr>
            </w:pPr>
            <w:r w:rsidRPr="00FD455D">
              <w:rPr>
                <w:rFonts w:ascii="Times New Roman" w:hAnsi="Times New Roman"/>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rsidR="006143AF" w:rsidRPr="00FD455D" w:rsidRDefault="006143AF" w:rsidP="00262DBC">
            <w:pPr>
              <w:tabs>
                <w:tab w:val="left" w:pos="2820"/>
              </w:tabs>
              <w:spacing w:after="0" w:line="240" w:lineRule="auto"/>
              <w:jc w:val="center"/>
              <w:rPr>
                <w:rFonts w:ascii="Times New Roman" w:hAnsi="Times New Roman"/>
                <w:color w:val="000000"/>
                <w:sz w:val="20"/>
                <w:szCs w:val="20"/>
              </w:rPr>
            </w:pPr>
            <w:r w:rsidRPr="00FD455D">
              <w:rPr>
                <w:rFonts w:ascii="Times New Roman" w:hAnsi="Times New Roman"/>
                <w:sz w:val="20"/>
                <w:szCs w:val="20"/>
              </w:rPr>
              <w:t>Intranet</w:t>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rsidR="006143AF" w:rsidRPr="00FD455D" w:rsidRDefault="009B0B6F" w:rsidP="00262DBC">
            <w:pPr>
              <w:tabs>
                <w:tab w:val="left" w:pos="2820"/>
              </w:tabs>
              <w:spacing w:after="0" w:line="240" w:lineRule="auto"/>
              <w:rPr>
                <w:rFonts w:ascii="Times New Roman" w:hAnsi="Times New Roman"/>
                <w:color w:val="000000"/>
                <w:sz w:val="20"/>
                <w:szCs w:val="20"/>
              </w:rPr>
            </w:pPr>
            <w:r w:rsidRPr="00FD455D">
              <w:rPr>
                <w:rFonts w:ascii="Times New Roman" w:hAnsi="Times New Roman"/>
                <w:sz w:val="20"/>
                <w:szCs w:val="20"/>
              </w:rPr>
              <w:fldChar w:fldCharType="begin">
                <w:ffData>
                  <w:name w:val="Text1"/>
                  <w:enabled/>
                  <w:calcOnExit w:val="0"/>
                  <w:textInput/>
                </w:ffData>
              </w:fldChar>
            </w:r>
            <w:r w:rsidR="006143AF" w:rsidRPr="00FD455D">
              <w:rPr>
                <w:rFonts w:ascii="Times New Roman" w:hAnsi="Times New Roman"/>
                <w:sz w:val="20"/>
                <w:szCs w:val="20"/>
              </w:rPr>
              <w:instrText xml:space="preserve"> FORMTEXT </w:instrText>
            </w:r>
            <w:r w:rsidRPr="00FD455D">
              <w:rPr>
                <w:rFonts w:ascii="Times New Roman" w:hAnsi="Times New Roman"/>
                <w:sz w:val="20"/>
                <w:szCs w:val="20"/>
              </w:rPr>
            </w:r>
            <w:r w:rsidRPr="00FD455D">
              <w:rPr>
                <w:rFonts w:ascii="Times New Roman" w:hAnsi="Times New Roman"/>
                <w:sz w:val="20"/>
                <w:szCs w:val="20"/>
              </w:rPr>
              <w:fldChar w:fldCharType="separate"/>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006143AF" w:rsidRPr="00FD455D">
              <w:rPr>
                <w:rFonts w:ascii="Times New Roman" w:hAnsi="Times New Roman"/>
                <w:noProof/>
                <w:sz w:val="20"/>
                <w:szCs w:val="20"/>
              </w:rPr>
              <w:t> </w:t>
            </w:r>
            <w:r w:rsidRPr="00FD455D">
              <w:rPr>
                <w:rFonts w:ascii="Times New Roman" w:hAnsi="Times New Roman"/>
                <w:sz w:val="20"/>
                <w:szCs w:val="20"/>
              </w:rPr>
              <w:fldChar w:fldCharType="end"/>
            </w:r>
          </w:p>
        </w:tc>
      </w:tr>
      <w:tr w:rsidR="006143AF" w:rsidRPr="00821941" w:rsidTr="00262DB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567"/>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Dopunska literatura </w:t>
            </w:r>
          </w:p>
          <w:p w:rsidR="006143AF" w:rsidRPr="00821941" w:rsidRDefault="006143AF" w:rsidP="00262DBC">
            <w:pPr>
              <w:tabs>
                <w:tab w:val="left" w:pos="567"/>
              </w:tabs>
              <w:spacing w:after="0" w:line="240" w:lineRule="auto"/>
              <w:rPr>
                <w:rFonts w:ascii="Times New Roman" w:hAnsi="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t xml:space="preserve">Vila, A., </w:t>
            </w:r>
            <w:proofErr w:type="spellStart"/>
            <w:r w:rsidRPr="00821941">
              <w:rPr>
                <w:rFonts w:ascii="Times New Roman" w:hAnsi="Times New Roman"/>
                <w:sz w:val="20"/>
                <w:szCs w:val="20"/>
              </w:rPr>
              <w:t>Leicher</w:t>
            </w:r>
            <w:proofErr w:type="spellEnd"/>
            <w:r w:rsidRPr="00821941">
              <w:rPr>
                <w:rFonts w:ascii="Times New Roman" w:hAnsi="Times New Roman"/>
                <w:sz w:val="20"/>
                <w:szCs w:val="20"/>
              </w:rPr>
              <w:t>, Z., Planiranje proizvodnje i kontrola rokova, Informator, Zagreb, 1986.</w:t>
            </w: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567"/>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Praćenje pohađanja nastave i uspješnosti izvršenja ostalih obveza studenata (nastavnik)</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Nadzor izvođenja nastave (prodekan za nastavu)</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Analiza uspješnosti studiranja po svim predmetima studija (prodekan za nastavu)</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Studentska anketa o kvaliteti nastavnika i nastave za svaki predmet studija (UNIST, Centar za unaprjeđenje kvalitete)</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143AF" w:rsidRPr="00821941" w:rsidTr="00262D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tabs>
                <w:tab w:val="left" w:pos="567"/>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6143AF" w:rsidRPr="00821941" w:rsidRDefault="009B0B6F" w:rsidP="00262DBC">
            <w:pPr>
              <w:tabs>
                <w:tab w:val="left" w:pos="2820"/>
              </w:tabs>
              <w:spacing w:after="0"/>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bl>
    <w:p w:rsidR="006143AF" w:rsidRPr="00821941" w:rsidRDefault="006143AF" w:rsidP="006143AF">
      <w:pPr>
        <w:rPr>
          <w:sz w:val="20"/>
          <w:szCs w:val="20"/>
        </w:rPr>
      </w:pPr>
    </w:p>
    <w:p w:rsidR="004B04E0" w:rsidRDefault="004B04E0"/>
    <w:sectPr w:rsidR="004B04E0"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159C2"/>
    <w:multiLevelType w:val="hybridMultilevel"/>
    <w:tmpl w:val="8472AB7E"/>
    <w:lvl w:ilvl="0" w:tplc="041A000B">
      <w:start w:val="1"/>
      <w:numFmt w:val="bullet"/>
      <w:lvlText w:val=""/>
      <w:lvlJc w:val="left"/>
      <w:pPr>
        <w:tabs>
          <w:tab w:val="num" w:pos="360"/>
        </w:tabs>
        <w:ind w:left="360" w:hanging="360"/>
      </w:pPr>
      <w:rPr>
        <w:rFonts w:ascii="Wingdings" w:hAnsi="Wingdings"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
    <w:nsid w:val="1B1F2F34"/>
    <w:multiLevelType w:val="hybridMultilevel"/>
    <w:tmpl w:val="2FC60A6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nsid w:val="36006939"/>
    <w:multiLevelType w:val="hybridMultilevel"/>
    <w:tmpl w:val="30C44D2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3A07555A"/>
    <w:multiLevelType w:val="hybridMultilevel"/>
    <w:tmpl w:val="D7FC5DF0"/>
    <w:lvl w:ilvl="0" w:tplc="041A0009">
      <w:start w:val="1"/>
      <w:numFmt w:val="bullet"/>
      <w:lvlText w:val=""/>
      <w:lvlJc w:val="left"/>
      <w:pPr>
        <w:ind w:left="1068" w:hanging="360"/>
      </w:pPr>
      <w:rPr>
        <w:rFonts w:ascii="Wingdings" w:hAnsi="Wingdings"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BE01482"/>
    <w:multiLevelType w:val="hybridMultilevel"/>
    <w:tmpl w:val="2452D27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6"/>
  </w:num>
  <w:num w:numId="5">
    <w:abstractNumId w:val="2"/>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6143AF"/>
    <w:rsid w:val="00014816"/>
    <w:rsid w:val="00047B7D"/>
    <w:rsid w:val="001D0D31"/>
    <w:rsid w:val="00291232"/>
    <w:rsid w:val="00395D36"/>
    <w:rsid w:val="0042325F"/>
    <w:rsid w:val="00452FB5"/>
    <w:rsid w:val="004B04E0"/>
    <w:rsid w:val="004B2F39"/>
    <w:rsid w:val="006143AF"/>
    <w:rsid w:val="006A1774"/>
    <w:rsid w:val="00710B26"/>
    <w:rsid w:val="007D7CEA"/>
    <w:rsid w:val="008872D4"/>
    <w:rsid w:val="008E0ACA"/>
    <w:rsid w:val="00934BC0"/>
    <w:rsid w:val="009B0B6F"/>
    <w:rsid w:val="00A56CAF"/>
    <w:rsid w:val="00AC2C74"/>
    <w:rsid w:val="00AD21C0"/>
    <w:rsid w:val="00AD3C21"/>
    <w:rsid w:val="00AF1EED"/>
    <w:rsid w:val="00B447D3"/>
    <w:rsid w:val="00CE1C04"/>
    <w:rsid w:val="00D901D5"/>
    <w:rsid w:val="00DA6905"/>
    <w:rsid w:val="00E54B8B"/>
    <w:rsid w:val="00EB0712"/>
    <w:rsid w:val="00EC6012"/>
    <w:rsid w:val="00EE1AA0"/>
    <w:rsid w:val="00EE51D8"/>
    <w:rsid w:val="00FA0628"/>
    <w:rsid w:val="00FD455D"/>
    <w:rsid w:val="00FE209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A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143A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6143AF"/>
    <w:rPr>
      <w:rFonts w:cs="Times New Roman"/>
      <w:b/>
      <w:bCs/>
    </w:rPr>
  </w:style>
  <w:style w:type="paragraph" w:customStyle="1" w:styleId="Default">
    <w:name w:val="Default"/>
    <w:rsid w:val="006143A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CommentReference">
    <w:name w:val="annotation reference"/>
    <w:basedOn w:val="DefaultParagraphFont"/>
    <w:uiPriority w:val="99"/>
    <w:semiHidden/>
    <w:unhideWhenUsed/>
    <w:rsid w:val="00047B7D"/>
    <w:rPr>
      <w:sz w:val="16"/>
      <w:szCs w:val="16"/>
    </w:rPr>
  </w:style>
  <w:style w:type="paragraph" w:styleId="CommentText">
    <w:name w:val="annotation text"/>
    <w:basedOn w:val="Normal"/>
    <w:link w:val="CommentTextChar"/>
    <w:uiPriority w:val="99"/>
    <w:semiHidden/>
    <w:unhideWhenUsed/>
    <w:rsid w:val="00047B7D"/>
    <w:pPr>
      <w:spacing w:line="240" w:lineRule="auto"/>
    </w:pPr>
    <w:rPr>
      <w:sz w:val="20"/>
      <w:szCs w:val="20"/>
    </w:rPr>
  </w:style>
  <w:style w:type="character" w:customStyle="1" w:styleId="CommentTextChar">
    <w:name w:val="Comment Text Char"/>
    <w:basedOn w:val="DefaultParagraphFont"/>
    <w:link w:val="CommentText"/>
    <w:uiPriority w:val="99"/>
    <w:semiHidden/>
    <w:rsid w:val="00047B7D"/>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47B7D"/>
    <w:rPr>
      <w:b/>
      <w:bCs/>
    </w:rPr>
  </w:style>
  <w:style w:type="character" w:customStyle="1" w:styleId="CommentSubjectChar">
    <w:name w:val="Comment Subject Char"/>
    <w:basedOn w:val="CommentTextChar"/>
    <w:link w:val="CommentSubject"/>
    <w:uiPriority w:val="99"/>
    <w:semiHidden/>
    <w:rsid w:val="00047B7D"/>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7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B7D"/>
    <w:rPr>
      <w:rFonts w:ascii="Tahoma" w:eastAsia="Times New Roman" w:hAnsi="Tahoma" w:cs="Tahoma"/>
      <w:sz w:val="16"/>
      <w:szCs w:val="16"/>
    </w:rPr>
  </w:style>
  <w:style w:type="paragraph" w:styleId="ListParagraph">
    <w:name w:val="List Paragraph"/>
    <w:basedOn w:val="Normal"/>
    <w:uiPriority w:val="34"/>
    <w:qFormat/>
    <w:rsid w:val="0042325F"/>
    <w:pPr>
      <w:spacing w:after="0" w:line="240" w:lineRule="auto"/>
      <w:ind w:left="720"/>
      <w:contextualSpacing/>
    </w:pPr>
    <w:rPr>
      <w:rFonts w:ascii="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A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143A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6143AF"/>
    <w:rPr>
      <w:rFonts w:cs="Times New Roman"/>
      <w:b/>
      <w:bCs/>
    </w:rPr>
  </w:style>
  <w:style w:type="paragraph" w:customStyle="1" w:styleId="Default">
    <w:name w:val="Default"/>
    <w:rsid w:val="006143A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CommentReference">
    <w:name w:val="annotation reference"/>
    <w:basedOn w:val="DefaultParagraphFont"/>
    <w:uiPriority w:val="99"/>
    <w:semiHidden/>
    <w:unhideWhenUsed/>
    <w:rsid w:val="00047B7D"/>
    <w:rPr>
      <w:sz w:val="16"/>
      <w:szCs w:val="16"/>
    </w:rPr>
  </w:style>
  <w:style w:type="paragraph" w:styleId="CommentText">
    <w:name w:val="annotation text"/>
    <w:basedOn w:val="Normal"/>
    <w:link w:val="CommentTextChar"/>
    <w:uiPriority w:val="99"/>
    <w:semiHidden/>
    <w:unhideWhenUsed/>
    <w:rsid w:val="00047B7D"/>
    <w:pPr>
      <w:spacing w:line="240" w:lineRule="auto"/>
    </w:pPr>
    <w:rPr>
      <w:sz w:val="20"/>
      <w:szCs w:val="20"/>
    </w:rPr>
  </w:style>
  <w:style w:type="character" w:customStyle="1" w:styleId="CommentTextChar">
    <w:name w:val="Comment Text Char"/>
    <w:basedOn w:val="DefaultParagraphFont"/>
    <w:link w:val="CommentText"/>
    <w:uiPriority w:val="99"/>
    <w:semiHidden/>
    <w:rsid w:val="00047B7D"/>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47B7D"/>
    <w:rPr>
      <w:b/>
      <w:bCs/>
    </w:rPr>
  </w:style>
  <w:style w:type="character" w:customStyle="1" w:styleId="CommentSubjectChar">
    <w:name w:val="Comment Subject Char"/>
    <w:basedOn w:val="CommentTextChar"/>
    <w:link w:val="CommentSubject"/>
    <w:uiPriority w:val="99"/>
    <w:semiHidden/>
    <w:rsid w:val="00047B7D"/>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7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B7D"/>
    <w:rPr>
      <w:rFonts w:ascii="Tahoma" w:eastAsia="Times New Roman" w:hAnsi="Tahoma" w:cs="Tahoma"/>
      <w:sz w:val="16"/>
      <w:szCs w:val="16"/>
    </w:rPr>
  </w:style>
  <w:style w:type="paragraph" w:styleId="ListParagraph">
    <w:name w:val="List Paragraph"/>
    <w:basedOn w:val="Normal"/>
    <w:uiPriority w:val="34"/>
    <w:qFormat/>
    <w:rsid w:val="0042325F"/>
    <w:pPr>
      <w:spacing w:after="0" w:line="240" w:lineRule="auto"/>
      <w:ind w:left="720"/>
      <w:contextualSpacing/>
    </w:pPr>
    <w:rPr>
      <w:rFonts w:ascii="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w:divs>
    <w:div w:id="11621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Grubišić</dc:creator>
  <cp:lastModifiedBy>sumic</cp:lastModifiedBy>
  <cp:revision>3</cp:revision>
  <dcterms:created xsi:type="dcterms:W3CDTF">2018-06-04T08:46:00Z</dcterms:created>
  <dcterms:modified xsi:type="dcterms:W3CDTF">2018-06-28T10:01:00Z</dcterms:modified>
</cp:coreProperties>
</file>